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4FB" w:rsidRPr="00B22559" w:rsidRDefault="00EF34FB" w:rsidP="00EF34FB">
      <w:pPr>
        <w:jc w:val="center"/>
        <w:rPr>
          <w:b/>
          <w:lang w:val="ru-RU"/>
        </w:rPr>
      </w:pPr>
      <w:bookmarkStart w:id="0" w:name="_GoBack"/>
      <w:r w:rsidRPr="00B22559">
        <w:rPr>
          <w:b/>
          <w:lang w:val="ru-RU"/>
        </w:rPr>
        <w:t>2. Общие правила проведения инвентаризации</w:t>
      </w:r>
    </w:p>
    <w:bookmarkEnd w:id="0"/>
    <w:p w:rsidR="00EF34FB" w:rsidRPr="00EF34FB" w:rsidRDefault="00EF34FB" w:rsidP="00EF34FB">
      <w:pPr>
        <w:rPr>
          <w:lang w:val="ru-RU"/>
        </w:rPr>
      </w:pPr>
      <w:r w:rsidRPr="00EF34FB">
        <w:rPr>
          <w:lang w:val="ru-RU"/>
        </w:rPr>
        <w:t xml:space="preserve"> </w:t>
      </w:r>
    </w:p>
    <w:p w:rsidR="00EF34FB" w:rsidRPr="00EF34FB" w:rsidRDefault="00EF34FB" w:rsidP="00EF34FB">
      <w:pPr>
        <w:rPr>
          <w:lang w:val="ru-RU"/>
        </w:rPr>
      </w:pPr>
      <w:r w:rsidRPr="00EF34FB">
        <w:rPr>
          <w:lang w:val="ru-RU"/>
        </w:rPr>
        <w:t>2.1. Количество инвентаризаций в отчетном году, дата их проведения, перечень имущества и финансовых обязательств, проверяемых при каждой из них, устанавливаются руководителем организации, кроме случаев, предусмотренных в пунктах 1.5 и 1.6 настоящих Методических указаний.</w:t>
      </w:r>
    </w:p>
    <w:p w:rsidR="00EF34FB" w:rsidRPr="00EF34FB" w:rsidRDefault="00EF34FB" w:rsidP="00EF34FB">
      <w:pPr>
        <w:rPr>
          <w:lang w:val="ru-RU"/>
        </w:rPr>
      </w:pPr>
      <w:r w:rsidRPr="00EF34FB">
        <w:rPr>
          <w:lang w:val="ru-RU"/>
        </w:rPr>
        <w:t>2.2. Для проведения инвентаризации в организации создается постоянно действующая инвентаризационная комиссия.</w:t>
      </w:r>
    </w:p>
    <w:p w:rsidR="00EF34FB" w:rsidRPr="00EF34FB" w:rsidRDefault="00EF34FB" w:rsidP="00EF34FB">
      <w:pPr>
        <w:rPr>
          <w:lang w:val="ru-RU"/>
        </w:rPr>
      </w:pPr>
      <w:r w:rsidRPr="00EF34FB">
        <w:rPr>
          <w:lang w:val="ru-RU"/>
        </w:rPr>
        <w:t>При большом объеме работ для одновременного проведения инвентаризации имущества и финансовых обязательств создаются рабочие инвентаризационные комиссии.</w:t>
      </w:r>
    </w:p>
    <w:p w:rsidR="00EF34FB" w:rsidRPr="00EF34FB" w:rsidRDefault="00EF34FB" w:rsidP="00EF34FB">
      <w:pPr>
        <w:rPr>
          <w:lang w:val="ru-RU"/>
        </w:rPr>
      </w:pPr>
      <w:r w:rsidRPr="00EF34FB">
        <w:rPr>
          <w:lang w:val="ru-RU"/>
        </w:rPr>
        <w:t>При малом объеме работ и наличии в организации ревизионной комиссии проведение инвентаризаций допускается возлагать на нее.</w:t>
      </w:r>
    </w:p>
    <w:p w:rsidR="00EF34FB" w:rsidRPr="00EF34FB" w:rsidRDefault="00EF34FB" w:rsidP="00EF34FB">
      <w:pPr>
        <w:rPr>
          <w:lang w:val="ru-RU"/>
        </w:rPr>
      </w:pPr>
      <w:r w:rsidRPr="00EF34FB">
        <w:rPr>
          <w:lang w:val="ru-RU"/>
        </w:rPr>
        <w:t>2.3. Персональный состав постоянно действующих и рабочих инвентаризационных комиссий утверждает руководитель организации. Документ о составе комиссии (приказ, постановление, распоряжение (приложение 1) &lt;*&gt; регистрируют в книге контроля за выполнением приказов о проведении инвентаризации (приложение 2).</w:t>
      </w:r>
    </w:p>
    <w:p w:rsidR="00EF34FB" w:rsidRPr="00EF34FB" w:rsidRDefault="00EF34FB" w:rsidP="00EF34FB">
      <w:pPr>
        <w:rPr>
          <w:lang w:val="ru-RU"/>
        </w:rPr>
      </w:pPr>
      <w:r w:rsidRPr="00EF34FB">
        <w:rPr>
          <w:lang w:val="ru-RU"/>
        </w:rPr>
        <w:t>--------------------------------</w:t>
      </w:r>
    </w:p>
    <w:p w:rsidR="00EF34FB" w:rsidRPr="00EF34FB" w:rsidRDefault="00EF34FB" w:rsidP="00EF34FB">
      <w:pPr>
        <w:rPr>
          <w:lang w:val="ru-RU"/>
        </w:rPr>
      </w:pPr>
      <w:r w:rsidRPr="00EF34FB">
        <w:rPr>
          <w:lang w:val="ru-RU"/>
        </w:rPr>
        <w:t>&lt;*&gt; Формы, приведенные в приложениях 1 - 18, являются примерными.</w:t>
      </w:r>
    </w:p>
    <w:p w:rsidR="00EF34FB" w:rsidRPr="00EF34FB" w:rsidRDefault="00EF34FB" w:rsidP="00EF34FB">
      <w:pPr>
        <w:rPr>
          <w:lang w:val="ru-RU"/>
        </w:rPr>
      </w:pPr>
      <w:r w:rsidRPr="00EF34FB">
        <w:rPr>
          <w:lang w:val="ru-RU"/>
        </w:rPr>
        <w:t xml:space="preserve"> </w:t>
      </w:r>
    </w:p>
    <w:p w:rsidR="00EF34FB" w:rsidRPr="00EF34FB" w:rsidRDefault="00EF34FB" w:rsidP="00EF34FB">
      <w:pPr>
        <w:rPr>
          <w:lang w:val="ru-RU"/>
        </w:rPr>
      </w:pPr>
      <w:r w:rsidRPr="00EF34FB">
        <w:rPr>
          <w:lang w:val="ru-RU"/>
        </w:rPr>
        <w:t>В состав инвентаризационной комиссии включаются представители администрации организации, работники бухгалтерской службы, другие специалисты (инженеры, экономисты, техники и т.д.).</w:t>
      </w:r>
    </w:p>
    <w:p w:rsidR="00EF34FB" w:rsidRPr="00EF34FB" w:rsidRDefault="00EF34FB" w:rsidP="00EF34FB">
      <w:pPr>
        <w:rPr>
          <w:lang w:val="ru-RU"/>
        </w:rPr>
      </w:pPr>
      <w:r w:rsidRPr="00EF34FB">
        <w:rPr>
          <w:lang w:val="ru-RU"/>
        </w:rPr>
        <w:t>В состав инвентаризационной комиссии можно включать представителей службы внутреннего аудита организации, независимых аудиторских организаций.</w:t>
      </w:r>
    </w:p>
    <w:p w:rsidR="00EF34FB" w:rsidRPr="00EF34FB" w:rsidRDefault="00EF34FB" w:rsidP="00EF34FB">
      <w:pPr>
        <w:rPr>
          <w:lang w:val="ru-RU"/>
        </w:rPr>
      </w:pPr>
      <w:r w:rsidRPr="00EF34FB">
        <w:rPr>
          <w:lang w:val="ru-RU"/>
        </w:rPr>
        <w:t>Отсутствие хотя бы одного члена комиссии при проведении инвентаризации служит основанием для признания результатов инвентаризации недействительными.</w:t>
      </w:r>
    </w:p>
    <w:p w:rsidR="00EF34FB" w:rsidRPr="00EF34FB" w:rsidRDefault="00EF34FB" w:rsidP="00EF34FB">
      <w:pPr>
        <w:rPr>
          <w:lang w:val="ru-RU"/>
        </w:rPr>
      </w:pPr>
      <w:r w:rsidRPr="00EF34FB">
        <w:rPr>
          <w:lang w:val="ru-RU"/>
        </w:rPr>
        <w:t>2.4. До начала проверки фактического наличия имущества инвентаризационной комиссии надлежит получить последние на момент инвентаризации приходные и расходные документы или отчеты о движении материальных ценностей и денежных средств.</w:t>
      </w:r>
    </w:p>
    <w:p w:rsidR="00EF34FB" w:rsidRPr="00EF34FB" w:rsidRDefault="00EF34FB" w:rsidP="00EF34FB">
      <w:pPr>
        <w:rPr>
          <w:lang w:val="ru-RU"/>
        </w:rPr>
      </w:pPr>
      <w:r w:rsidRPr="00EF34FB">
        <w:rPr>
          <w:lang w:val="ru-RU"/>
        </w:rPr>
        <w:t>Председатель инвентаризационной комиссии визирует все приходные и расходные документы, приложенные к реестрам (отчетам), с указанием "до инвентаризации на "__________" (дата)", что должно служить бухгалтерии основанием для определения остатков имущества к началу инвентаризации по учетным данным.</w:t>
      </w:r>
    </w:p>
    <w:p w:rsidR="00EF34FB" w:rsidRPr="00EF34FB" w:rsidRDefault="00EF34FB" w:rsidP="00EF34FB">
      <w:pPr>
        <w:rPr>
          <w:lang w:val="ru-RU"/>
        </w:rPr>
      </w:pPr>
      <w:r w:rsidRPr="00EF34FB">
        <w:rPr>
          <w:lang w:val="ru-RU"/>
        </w:rPr>
        <w:lastRenderedPageBreak/>
        <w:t>Материально ответственные лица дают расписки о том, что к началу инвентаризации все расходные и приходные документы на имущество сданы в бухгалтерию или переданы комиссии и все ценности, поступившие на их ответственность, оприходованы, а выбывшие списаны в расход. Аналогичные расписки дают и лица, имеющие подотчетные суммы на приобретение или доверенности на получение имущества.</w:t>
      </w:r>
    </w:p>
    <w:p w:rsidR="00EF34FB" w:rsidRPr="00EF34FB" w:rsidRDefault="00EF34FB" w:rsidP="00EF34FB">
      <w:pPr>
        <w:rPr>
          <w:lang w:val="ru-RU"/>
        </w:rPr>
      </w:pPr>
      <w:r w:rsidRPr="00EF34FB">
        <w:rPr>
          <w:lang w:val="ru-RU"/>
        </w:rPr>
        <w:t>2.5. Сведения о фактическом наличии имущества и реальности учтенных финансовых обязательств записываются в инвентаризационные описи или акты инвентаризации &lt;*&gt; не менее чем в двух экземплярах.</w:t>
      </w:r>
    </w:p>
    <w:p w:rsidR="00EF34FB" w:rsidRPr="00EF34FB" w:rsidRDefault="00EF34FB" w:rsidP="00EF34FB">
      <w:pPr>
        <w:rPr>
          <w:lang w:val="ru-RU"/>
        </w:rPr>
      </w:pPr>
      <w:r w:rsidRPr="00EF34FB">
        <w:rPr>
          <w:lang w:val="ru-RU"/>
        </w:rPr>
        <w:t>--------------------------------</w:t>
      </w:r>
    </w:p>
    <w:p w:rsidR="00EF34FB" w:rsidRPr="00EF34FB" w:rsidRDefault="00EF34FB" w:rsidP="00EF34FB">
      <w:pPr>
        <w:rPr>
          <w:lang w:val="ru-RU"/>
        </w:rPr>
      </w:pPr>
      <w:r w:rsidRPr="00EF34FB">
        <w:rPr>
          <w:lang w:val="ru-RU"/>
        </w:rPr>
        <w:t>&lt;*&gt; В дальнейшем инвентаризационные описи, акты инвентаризации именуются описи.</w:t>
      </w:r>
    </w:p>
    <w:p w:rsidR="00EF34FB" w:rsidRPr="00EF34FB" w:rsidRDefault="00EF34FB" w:rsidP="00EF34FB">
      <w:pPr>
        <w:rPr>
          <w:lang w:val="ru-RU"/>
        </w:rPr>
      </w:pPr>
      <w:r w:rsidRPr="00EF34FB">
        <w:rPr>
          <w:lang w:val="ru-RU"/>
        </w:rPr>
        <w:t xml:space="preserve"> </w:t>
      </w:r>
    </w:p>
    <w:p w:rsidR="00EF34FB" w:rsidRPr="00EF34FB" w:rsidRDefault="00EF34FB" w:rsidP="00EF34FB">
      <w:pPr>
        <w:rPr>
          <w:lang w:val="ru-RU"/>
        </w:rPr>
      </w:pPr>
      <w:r w:rsidRPr="00EF34FB">
        <w:rPr>
          <w:lang w:val="ru-RU"/>
        </w:rPr>
        <w:t>Примерные формы описей и актов приведены в приложениях 6 - 18 к настоящим Методическим указаниям.</w:t>
      </w:r>
    </w:p>
    <w:p w:rsidR="00EF34FB" w:rsidRPr="00EF34FB" w:rsidRDefault="00EF34FB" w:rsidP="00EF34FB">
      <w:pPr>
        <w:rPr>
          <w:lang w:val="ru-RU"/>
        </w:rPr>
      </w:pPr>
      <w:r w:rsidRPr="00EF34FB">
        <w:rPr>
          <w:lang w:val="ru-RU"/>
        </w:rPr>
        <w:t>2.6. Инвентаризационная комиссия обеспечивает полноту и точность внесения в описи данных о фактических остатках основных средств, запасов, товаров, денежных средств, другого имущества и финансовых обязательств, правильность и своевременность оформления материалов инвентаризации.</w:t>
      </w:r>
    </w:p>
    <w:p w:rsidR="00EF34FB" w:rsidRPr="00EF34FB" w:rsidRDefault="00EF34FB" w:rsidP="00EF34FB">
      <w:pPr>
        <w:rPr>
          <w:lang w:val="ru-RU"/>
        </w:rPr>
      </w:pPr>
      <w:r w:rsidRPr="00EF34FB">
        <w:rPr>
          <w:lang w:val="ru-RU"/>
        </w:rPr>
        <w:t>2.7. Фактическое наличие имущества при инвентаризации определяют путем обязательного подсчета, взвешивания, обмера.</w:t>
      </w:r>
    </w:p>
    <w:p w:rsidR="00EF34FB" w:rsidRPr="00EF34FB" w:rsidRDefault="00EF34FB" w:rsidP="00EF34FB">
      <w:pPr>
        <w:rPr>
          <w:lang w:val="ru-RU"/>
        </w:rPr>
      </w:pPr>
      <w:r w:rsidRPr="00EF34FB">
        <w:rPr>
          <w:lang w:val="ru-RU"/>
        </w:rPr>
        <w:t>Руководитель организации должен создать условия, обеспечивающие полную и точную проверку фактического наличия имущества в установленные сроки (обеспечить рабочей силой для перевешивания и перемещения грузов, технически исправным весовым хозяйством, измерительными и контрольными приборами, мерной тарой).</w:t>
      </w:r>
    </w:p>
    <w:p w:rsidR="00EF34FB" w:rsidRPr="00EF34FB" w:rsidRDefault="00EF34FB" w:rsidP="00EF34FB">
      <w:pPr>
        <w:rPr>
          <w:lang w:val="ru-RU"/>
        </w:rPr>
      </w:pPr>
      <w:r w:rsidRPr="00EF34FB">
        <w:rPr>
          <w:lang w:val="ru-RU"/>
        </w:rPr>
        <w:t>По материалам и товарам, хранящимся в неповрежденной упаковке поставщика, количество этих ценностей может определяться на основании документов при обязательной проверке в натуре (на выборку) части этих ценностей. Определение веса (или объема) навалочных материалов допускается производить на основании обмеров и технических расчетов.</w:t>
      </w:r>
    </w:p>
    <w:p w:rsidR="00EF34FB" w:rsidRPr="00EF34FB" w:rsidRDefault="00EF34FB" w:rsidP="00EF34FB">
      <w:pPr>
        <w:rPr>
          <w:lang w:val="ru-RU"/>
        </w:rPr>
      </w:pPr>
      <w:r w:rsidRPr="00EF34FB">
        <w:rPr>
          <w:lang w:val="ru-RU"/>
        </w:rPr>
        <w:t>При инвентаризации большого количества весовых товаров ведомости отвесов ведут раздельно один из членов инвентаризационной комиссии и материально ответственное лицо. В конце рабочего дня (или по окончании перевески) данные этих ведомостей сличают, и выверенный итог вносят в опись. Акты обмеров, технические расчеты и ведомости отвесов прилагают к описи.</w:t>
      </w:r>
    </w:p>
    <w:p w:rsidR="00EF34FB" w:rsidRPr="00EF34FB" w:rsidRDefault="00EF34FB" w:rsidP="00EF34FB">
      <w:pPr>
        <w:rPr>
          <w:lang w:val="ru-RU"/>
        </w:rPr>
      </w:pPr>
      <w:r w:rsidRPr="00EF34FB">
        <w:rPr>
          <w:lang w:val="ru-RU"/>
        </w:rPr>
        <w:lastRenderedPageBreak/>
        <w:t>2.8. Проверка фактического наличия имущества производится при обязательном участии материально ответственных лиц.</w:t>
      </w:r>
    </w:p>
    <w:p w:rsidR="00EF34FB" w:rsidRPr="00EF34FB" w:rsidRDefault="00EF34FB" w:rsidP="00EF34FB">
      <w:pPr>
        <w:rPr>
          <w:lang w:val="ru-RU"/>
        </w:rPr>
      </w:pPr>
      <w:r w:rsidRPr="00EF34FB">
        <w:rPr>
          <w:lang w:val="ru-RU"/>
        </w:rPr>
        <w:t>2.9. Инвентаризационные описи могут быть заполнены как с использованием средств вычислительной и другой организационной техники, так и ручным способом.</w:t>
      </w:r>
    </w:p>
    <w:p w:rsidR="00EF34FB" w:rsidRPr="00EF34FB" w:rsidRDefault="00EF34FB" w:rsidP="00EF34FB">
      <w:pPr>
        <w:rPr>
          <w:lang w:val="ru-RU"/>
        </w:rPr>
      </w:pPr>
      <w:r w:rsidRPr="00EF34FB">
        <w:rPr>
          <w:lang w:val="ru-RU"/>
        </w:rPr>
        <w:t>Описи заполняются чернилами или шариковой ручкой четко и ясно, без помарок и подчисток.</w:t>
      </w:r>
    </w:p>
    <w:p w:rsidR="00EF34FB" w:rsidRPr="00EF34FB" w:rsidRDefault="00EF34FB" w:rsidP="00EF34FB">
      <w:pPr>
        <w:rPr>
          <w:lang w:val="ru-RU"/>
        </w:rPr>
      </w:pPr>
      <w:r w:rsidRPr="00EF34FB">
        <w:rPr>
          <w:lang w:val="ru-RU"/>
        </w:rPr>
        <w:t>Наименования инвентаризуемых ценностей и объектов, их количество указывают в описях по номенклатуре и в единицах измерения, принятых в учете.</w:t>
      </w:r>
    </w:p>
    <w:p w:rsidR="00EF34FB" w:rsidRPr="00EF34FB" w:rsidRDefault="00EF34FB" w:rsidP="00EF34FB">
      <w:pPr>
        <w:rPr>
          <w:lang w:val="ru-RU"/>
        </w:rPr>
      </w:pPr>
      <w:r w:rsidRPr="00EF34FB">
        <w:rPr>
          <w:lang w:val="ru-RU"/>
        </w:rPr>
        <w:t>На каждой странице описи указывают прописью число порядковых номеров материальных ценностей и общий итог количества в натуральных показателях, записанных на данной странице, вне зависимости от того, в каких единицах измерения (штуках, килограммах, метрах и т.д.) эти ценности показаны.</w:t>
      </w:r>
    </w:p>
    <w:p w:rsidR="00EF34FB" w:rsidRPr="00EF34FB" w:rsidRDefault="00EF34FB" w:rsidP="00EF34FB">
      <w:pPr>
        <w:rPr>
          <w:lang w:val="ru-RU"/>
        </w:rPr>
      </w:pPr>
      <w:r w:rsidRPr="00EF34FB">
        <w:rPr>
          <w:lang w:val="ru-RU"/>
        </w:rPr>
        <w:t>Исправление ошибок производится во всех экземплярах описей путем зачеркивания неправильных записей и проставления над зачеркнутыми правильных записей. Исправления должны быть оговорены и подписаны всеми членами инвентаризационной комиссии и материально ответственными лицами.</w:t>
      </w:r>
    </w:p>
    <w:p w:rsidR="00EF34FB" w:rsidRPr="00EF34FB" w:rsidRDefault="00EF34FB" w:rsidP="00EF34FB">
      <w:pPr>
        <w:rPr>
          <w:lang w:val="ru-RU"/>
        </w:rPr>
      </w:pPr>
      <w:r w:rsidRPr="00EF34FB">
        <w:rPr>
          <w:lang w:val="ru-RU"/>
        </w:rPr>
        <w:t>В описях не допускается оставлять незаполненные строки, на последних страницах незаполненные строки прочеркиваются.</w:t>
      </w:r>
    </w:p>
    <w:p w:rsidR="00EF34FB" w:rsidRPr="00EF34FB" w:rsidRDefault="00EF34FB" w:rsidP="00EF34FB">
      <w:pPr>
        <w:rPr>
          <w:lang w:val="ru-RU"/>
        </w:rPr>
      </w:pPr>
      <w:r w:rsidRPr="00EF34FB">
        <w:rPr>
          <w:lang w:val="ru-RU"/>
        </w:rPr>
        <w:t>На последней странице описи должна быть сделана отметка о проверке цен, таксировки и подсчета итогов за подписями лиц, производивших эту проверку.</w:t>
      </w:r>
    </w:p>
    <w:p w:rsidR="00EF34FB" w:rsidRPr="00EF34FB" w:rsidRDefault="00EF34FB" w:rsidP="00EF34FB">
      <w:pPr>
        <w:rPr>
          <w:lang w:val="ru-RU"/>
        </w:rPr>
      </w:pPr>
      <w:r w:rsidRPr="00EF34FB">
        <w:rPr>
          <w:lang w:val="ru-RU"/>
        </w:rPr>
        <w:t>2.10. Описи подписывают все члены инвентаризационной комиссии и материально ответственные лица. В конце описи материально ответственные лица дают расписку, подтверждающую проверку комиссией имущества в их присутствии, об отсутствии к членам комиссии каких-либо претензий и принятии перечисленного в описи имущества на ответственное хранение.</w:t>
      </w:r>
    </w:p>
    <w:p w:rsidR="00EF34FB" w:rsidRPr="00EF34FB" w:rsidRDefault="00EF34FB" w:rsidP="00EF34FB">
      <w:pPr>
        <w:rPr>
          <w:lang w:val="ru-RU"/>
        </w:rPr>
      </w:pPr>
      <w:r w:rsidRPr="00EF34FB">
        <w:rPr>
          <w:lang w:val="ru-RU"/>
        </w:rPr>
        <w:t>При проверке фактического наличия имущества в случае смены материально ответственных лиц принявший имущество расписывается в описи в получении, а сдавший - в сдаче этого имущества.</w:t>
      </w:r>
    </w:p>
    <w:p w:rsidR="00EF34FB" w:rsidRPr="00EF34FB" w:rsidRDefault="00EF34FB" w:rsidP="00EF34FB">
      <w:pPr>
        <w:rPr>
          <w:lang w:val="ru-RU"/>
        </w:rPr>
      </w:pPr>
      <w:r w:rsidRPr="00EF34FB">
        <w:rPr>
          <w:lang w:val="ru-RU"/>
        </w:rPr>
        <w:t>2.11. На имущество, находящееся на ответственном хранении, арендованное или полученное для переработки, составляются отдельные описи.</w:t>
      </w:r>
    </w:p>
    <w:p w:rsidR="00EF34FB" w:rsidRPr="00EF34FB" w:rsidRDefault="00EF34FB" w:rsidP="00EF34FB">
      <w:pPr>
        <w:rPr>
          <w:lang w:val="ru-RU"/>
        </w:rPr>
      </w:pPr>
      <w:r w:rsidRPr="00EF34FB">
        <w:rPr>
          <w:lang w:val="ru-RU"/>
        </w:rPr>
        <w:t>2.12. Если инвентаризация имущества проводится в течение нескольких дней, то помещения, где хранятся материальные ценности, при уходе инвентаризационной комиссии должны быть опечатаны. Во время перерывов в работе инвентаризационных комиссий (в обеденный перерыв, в ночное время, по другим причинам) описи должны храниться в ящике (шкафу, сейфе) в закрытом помещении, где проводится инвентаризация.</w:t>
      </w:r>
    </w:p>
    <w:p w:rsidR="00EF34FB" w:rsidRPr="00EF34FB" w:rsidRDefault="00EF34FB" w:rsidP="00EF34FB">
      <w:pPr>
        <w:rPr>
          <w:lang w:val="ru-RU"/>
        </w:rPr>
      </w:pPr>
      <w:r w:rsidRPr="00EF34FB">
        <w:rPr>
          <w:lang w:val="ru-RU"/>
        </w:rPr>
        <w:lastRenderedPageBreak/>
        <w:t>2.13. В тех случаях, когда материально ответственные лица обнаружат после инвентаризации ошибки в описях, они должны немедленно (до открытия склада, кладовой, секции и т.п.) заявить об этом председателю инвентаризационной комиссии. 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порядке.</w:t>
      </w:r>
    </w:p>
    <w:p w:rsidR="00EF34FB" w:rsidRPr="00EF34FB" w:rsidRDefault="00EF34FB" w:rsidP="00EF34FB">
      <w:pPr>
        <w:rPr>
          <w:lang w:val="ru-RU"/>
        </w:rPr>
      </w:pPr>
      <w:r w:rsidRPr="00EF34FB">
        <w:rPr>
          <w:lang w:val="ru-RU"/>
        </w:rPr>
        <w:t>2.14. Для оформления инвентаризации необходимо применять формы первичной учетной документации по инвентаризации имущества и финансовых обязательств согласно приложениям 6 - 18 к настоящим Методическим указаниям либо формы, разработанные министерствами, ведомствами. В частности, при инвентаризации рабочего скота и продуктивных животных, птицы и пчелосемей, многолетних насаждений, питомников применяются формы, утвержденные Министерством сельского хозяйства и продовольствия Российской Федерации для сельскохозяйственных организаций.</w:t>
      </w:r>
    </w:p>
    <w:p w:rsidR="00EF34FB" w:rsidRPr="00EF34FB" w:rsidRDefault="00EF34FB" w:rsidP="00EF34FB">
      <w:pPr>
        <w:rPr>
          <w:lang w:val="ru-RU"/>
        </w:rPr>
      </w:pPr>
      <w:r w:rsidRPr="00EF34FB">
        <w:rPr>
          <w:lang w:val="ru-RU"/>
        </w:rPr>
        <w:t>2.15. По окончании инвентаризации могут проводиться контрольные проверки правильности проведения инвентаризации. Их следует проводить с участием членов инвентаризационных комиссий и материально ответственных лиц обязательно до открытия склада, кладовой, секции и т.п., где проводилась инвентаризация.</w:t>
      </w:r>
    </w:p>
    <w:p w:rsidR="00EF34FB" w:rsidRPr="00EF34FB" w:rsidRDefault="00EF34FB" w:rsidP="00EF34FB">
      <w:pPr>
        <w:rPr>
          <w:lang w:val="ru-RU"/>
        </w:rPr>
      </w:pPr>
      <w:r w:rsidRPr="00EF34FB">
        <w:rPr>
          <w:lang w:val="ru-RU"/>
        </w:rPr>
        <w:t>Результаты контрольных проверок правильности проведения инвентаризаций оформляются актом (приложение 3) и регистрируются в книге учета контрольных проверок правильности проведения инвентаризаций (приложение 4).</w:t>
      </w:r>
    </w:p>
    <w:p w:rsidR="00EF34FB" w:rsidRPr="00EF34FB" w:rsidRDefault="00EF34FB" w:rsidP="00EF34FB">
      <w:pPr>
        <w:rPr>
          <w:lang w:val="ru-RU"/>
        </w:rPr>
      </w:pPr>
      <w:r w:rsidRPr="00EF34FB">
        <w:rPr>
          <w:lang w:val="ru-RU"/>
        </w:rPr>
        <w:t>2.16. В межинвентаризационный период в организациях с большой номенклатурой ценностей могут проводиться выборочные инвентаризации материальных ценностей в местах их хранения и переработки.</w:t>
      </w:r>
    </w:p>
    <w:p w:rsidR="00EF34FB" w:rsidRPr="00EF34FB" w:rsidRDefault="00EF34FB" w:rsidP="00EF34FB">
      <w:pPr>
        <w:rPr>
          <w:lang w:val="ru-RU"/>
        </w:rPr>
      </w:pPr>
      <w:r w:rsidRPr="00EF34FB">
        <w:rPr>
          <w:lang w:val="ru-RU"/>
        </w:rPr>
        <w:t>Контрольные проверки правильности проведения инвентаризаций и выборочные инвентаризации, проводимые в межинвентаризационный период, осуществляются инвентаризационными комиссиями по распоряжению руководителя организации.</w:t>
      </w:r>
    </w:p>
    <w:p w:rsidR="00CD07C1" w:rsidRPr="00EF34FB" w:rsidRDefault="00CD07C1">
      <w:pPr>
        <w:rPr>
          <w:lang w:val="ru-RU"/>
        </w:rPr>
      </w:pPr>
    </w:p>
    <w:sectPr w:rsidR="00CD07C1" w:rsidRPr="00EF3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A7"/>
    <w:rsid w:val="006F49A7"/>
    <w:rsid w:val="00B22559"/>
    <w:rsid w:val="00CD07C1"/>
    <w:rsid w:val="00E6174E"/>
    <w:rsid w:val="00EF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6E0E5-7F2A-4809-B45B-E5F7AE429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74E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6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5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1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3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9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0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5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5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69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0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2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6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7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1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8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5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3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4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1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2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4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8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2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1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2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49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3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4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4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8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6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8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6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1270</Words>
  <Characters>7245</Characters>
  <Application>Microsoft Office Word</Application>
  <DocSecurity>0</DocSecurity>
  <Lines>60</Lines>
  <Paragraphs>16</Paragraphs>
  <ScaleCrop>false</ScaleCrop>
  <Company/>
  <LinksUpToDate>false</LinksUpToDate>
  <CharactersWithSpaces>8499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2019-11-06T07:44:00Z</dcterms:created>
  <dcterms:modified xsi:type="dcterms:W3CDTF">2019-11-06T07:47:00Z</dcterms:modified>
</cp:coreProperties>
</file>