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3008"/>
        <w:gridCol w:w="1812"/>
        <w:gridCol w:w="4819"/>
      </w:tblGrid>
      <w:tr w:rsidR="006B4845" w:rsidRPr="006B4845" w:rsidTr="000011AC">
        <w:tc>
          <w:tcPr>
            <w:tcW w:w="30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2" w:type="dxa"/>
          </w:tcPr>
          <w:p w:rsidR="006B4845" w:rsidRPr="006B4845" w:rsidRDefault="006B4845" w:rsidP="006B484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региональную конкурсную комиссию</w:t>
            </w:r>
          </w:p>
        </w:tc>
      </w:tr>
    </w:tbl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ЗАЯВЛЕНИЕ</w:t>
      </w: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об участии в конкурсном отборе </w:t>
      </w:r>
    </w:p>
    <w:p w:rsidR="006B4845" w:rsidRPr="006B4845" w:rsidRDefault="006B4845" w:rsidP="006B4845">
      <w:pPr>
        <w:spacing w:after="1" w:line="200" w:lineRule="atLeast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__________________________________________________________________</w:t>
      </w:r>
    </w:p>
    <w:p w:rsidR="006B4845" w:rsidRPr="006B4845" w:rsidRDefault="006B4845" w:rsidP="006B4845">
      <w:pPr>
        <w:spacing w:after="1" w:line="20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>(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наименование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 заявител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я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ИНН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КПП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адрес, телефон,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val="en-US" w:eastAsia="ru-RU"/>
        </w:rPr>
        <w:t>e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-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val="en-US" w:eastAsia="ru-RU"/>
        </w:rPr>
        <w:t>mail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)</w:t>
      </w:r>
    </w:p>
    <w:p w:rsidR="006B4845" w:rsidRPr="006B4845" w:rsidRDefault="006B4845" w:rsidP="006B4845">
      <w:pPr>
        <w:spacing w:after="1" w:line="200" w:lineRule="atLeast"/>
        <w:jc w:val="both"/>
        <w:rPr>
          <w:rFonts w:ascii="PT Astra Serif" w:eastAsia="Times New Roman" w:hAnsi="PT Astra Serif" w:cs="Courier New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соответствии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условиями и порядком предоставления субсидии в виде гранта на развитие семейной фермы, требованиями к отчетности, требованиями об осуществлении контроля за соблюдением условий, целей и порядка предоставления субсидии и ответственности за их нарушение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,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утвержденными постановлением правительства Тульской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области от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08.04.2020 № 161 (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далее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-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Правила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), прошу допустить к участию в конкурсном отборе между крестьянскими (фермерскими) хозяйствами на предоставление гранта на развитие семейной фермы и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предоставить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субсидию в виде гранта в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размере</w:t>
      </w:r>
      <w:r w:rsidRPr="006B4845">
        <w:rPr>
          <w:rFonts w:ascii="PT Astra Serif" w:eastAsia="Times New Roman" w:hAnsi="PT Astra Serif" w:cs="Courier New"/>
          <w:sz w:val="26"/>
          <w:szCs w:val="26"/>
          <w:lang w:eastAsia="ru-RU"/>
        </w:rPr>
        <w:t xml:space="preserve"> _____________________________________________________________ рублей.</w:t>
      </w:r>
    </w:p>
    <w:p w:rsidR="006B4845" w:rsidRPr="006B4845" w:rsidRDefault="006B4845" w:rsidP="006B4845">
      <w:pPr>
        <w:spacing w:after="1" w:line="200" w:lineRule="atLeast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>(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сумма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прописью</w:t>
      </w:r>
      <w:r w:rsidRPr="006B4845">
        <w:rPr>
          <w:rFonts w:ascii="PT Astra Serif" w:eastAsia="Times New Roman" w:hAnsi="PT Astra Serif" w:cs="Courier New"/>
          <w:sz w:val="28"/>
          <w:szCs w:val="28"/>
          <w:vertAlign w:val="superscript"/>
          <w:lang w:eastAsia="ru-RU"/>
        </w:rPr>
        <w:t>)</w:t>
      </w:r>
    </w:p>
    <w:p w:rsidR="006B4845" w:rsidRPr="006B4845" w:rsidRDefault="006B4845" w:rsidP="006B48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Настоящим подтверждаю: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- крестьянское (фермерское) хозяйство зарегистрировано на сельской территории 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на территории сельской агломерации Тульской области</w:t>
      </w: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крестьянское (фермерское) хозяйство осуществляет свою деятельность на</w:t>
      </w: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сельской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территории 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на территории сельской агломерации Тульской области</w:t>
      </w: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- 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заявитель –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сельскохозяйственным товаропроизводителем </w:t>
      </w: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осуществляет деятельность, основанную на личном участии главы и членов крестьянского (фермерского) хозяйства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- продолжительность деятельности крестьянского (фермерского) хозяйства превышает 12 месяца со дня его регистрации;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годовой доход крестьянского (фермерского) хозяйства за отчетный финансовый год составляет не более 120 млн. рублей;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- в крестьянском (фермерском) хозяйстве на дату подачи заявления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 участии в конкурсном отборе:</w:t>
      </w:r>
    </w:p>
    <w:p w:rsidR="006B4845" w:rsidRPr="006B4845" w:rsidRDefault="006B4845" w:rsidP="006B484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в сумме, превышающей 10 тыс. рублей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6B4845" w:rsidRPr="006B4845" w:rsidRDefault="006B4845" w:rsidP="006B484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отсутствует просроченная задолженность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области, и иная просроченная задолженность перед бюджетом Тульской области;</w:t>
      </w:r>
    </w:p>
    <w:p w:rsidR="006B4845" w:rsidRPr="006B4845" w:rsidRDefault="006B4845" w:rsidP="006B4845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крестьянское (фермерское) хозяйство (</w:t>
      </w: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индивидуальный предприниматель)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получало средства из бюджета Тульской области в соответствии с иными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нормативными правовыми актами, муниципальными правовыми актами на цели, указанные в пункте 89 Правил.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Обязуюсь: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- заключить с министерством сельского хозяйства Тульской области соглашение о предоставлении субсидии в виде гранта, исполнять обязательства в соответствии с условиями заключенного соглашения;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- осуществлять деятельность в течение не менее 5 лет со дня получения субсидии в виде гранта и достигнуть показателей деятельности, предусмотренных представленным проектом развития семейной фермы;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- предоставлять в министерство сельского хозяйства Тульской области отчеты о достижении результата предоставления субсидии, значений показателей результативности в соответствии с условиями заключенного соглашения.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создать и сохранить рабочие места в течение 5 лет с момента получения гранта.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Согласен: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на получение субсидии в виде гранта в пределах остатка лимитов бюджетных обязательств;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на осуществление министерством сельского хозяйства Тульской области и уполномоченными органами государственного финансового контроля проверок соблюдения условий и порядка предоставления субсидии в виде гранта;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на передачу и обработку моих персональных данных в соответствии с законодательством Российской Федерации. </w:t>
      </w: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Настоящим подтверждаю достоверность представленных сведений, их соответствие данным производственного учета, бухгалтерской отчетности, а также сведениям, представленным в органы Государственной статистики. </w:t>
      </w:r>
    </w:p>
    <w:p w:rsidR="006B4845" w:rsidRPr="006B4845" w:rsidRDefault="006B4845" w:rsidP="006B4845">
      <w:pPr>
        <w:spacing w:after="120" w:line="240" w:lineRule="auto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120" w:line="240" w:lineRule="auto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120" w:line="240" w:lineRule="auto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______________________________________________                                 ________________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8" w:type="pct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94"/>
        <w:gridCol w:w="7136"/>
        <w:gridCol w:w="1490"/>
      </w:tblGrid>
      <w:tr w:rsidR="006B4845" w:rsidRPr="006B4845" w:rsidTr="000011AC">
        <w:tc>
          <w:tcPr>
            <w:tcW w:w="5000" w:type="pct"/>
            <w:gridSpan w:val="3"/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Опись документов</w:t>
            </w:r>
          </w:p>
        </w:tc>
      </w:tr>
      <w:tr w:rsidR="006B4845" w:rsidRPr="006B4845" w:rsidTr="000011AC">
        <w:tc>
          <w:tcPr>
            <w:tcW w:w="5000" w:type="pct"/>
            <w:gridSpan w:val="3"/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Глава крестьянского (фермерского) хозяйства</w:t>
            </w: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(фамилия, имя, отчество)</w:t>
            </w: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представил (а) в нижеследующие документы:</w:t>
            </w:r>
          </w:p>
        </w:tc>
      </w:tr>
      <w:tr w:rsidR="006B4845" w:rsidRPr="006B4845" w:rsidTr="000011AC"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документа и его реквизиты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листов</w:t>
            </w: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445CF8" w:rsidP="006B4845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>
              <w:r w:rsidR="006B4845" w:rsidRPr="006B4845">
                <w:rPr>
                  <w:rFonts w:ascii="PT Astra Serif" w:eastAsia="Times New Roman" w:hAnsi="PT Astra Serif" w:cs="Times New Roman"/>
                  <w:sz w:val="26"/>
                  <w:szCs w:val="26"/>
                  <w:lang w:eastAsia="ru-RU"/>
                </w:rPr>
                <w:t>Заявление</w:t>
              </w:r>
            </w:hyperlink>
            <w:r w:rsidR="006B4845"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об участии в конкурсном отборе</w:t>
            </w:r>
            <w:r w:rsidR="006B4845" w:rsidRPr="006B4845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создании крестьянского (фермерского) хозяйства, зарегистрированного в установленном законодательством Российской Федерации порядке (копия)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Паспорта граждан Российской Федерации (все страницы), входящих в состав крестьянского (фермерского) хозяйства и документы, подтверждающих их родство (копии)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Документ, подтверждающий факт внесения записи о государственной регистрации в Единый государственный реестр юридических лиц (лист записи в ЕГРЮЛ), если крестьянское (фермерское) хозяйство зарегистрировано в качестве юридического лица, или документ, подтверждающий факт внесения записи о государственной регистрации в Единый государственный реестр индивидуальных предпринимателей (лист записи в ЕГРИП) (нужное оставить)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Учредительные документы, при условии, что крестьянское (фермерское) хозяйство имеет статус юридического лица (копии)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Проект развития семейной фермы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План расходов гранта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rPr>
          <w:trHeight w:val="46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Обязательство об оплате за счет собственных и (или) привлеченных средств (заемные и кредитные средства, средства спонсоров и другие средства, полученные заявителем, за исключением средств, предоставленных из бюджета бюджетной системы Российской Федерации) не менее 40% от предполагаемых расходов, а также в случае принятия решения о предоставлении гранта выписку с лицевого счета, подтверждающую наличие указанных средств в достаточном объеме до даты заключения соглашения о предоставлении субсидии в виде гранта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rPr>
          <w:trHeight w:val="76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Обязательство осуществлять деятельность не менее 5 лет со дня получения средств и достигнуть показателей деятельности, предусмотренных проектом развития семейной фермы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Справка об отсутствии просроченной задолженности по заработной плате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Справка об отсутствии в отношении заявителя принятого решения о реорганизации, ликвидации, приостановлении деятельности в порядке, предусмотренном законодательством Российской Федерации, либо введенной одной из процедур, </w:t>
            </w: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lastRenderedPageBreak/>
              <w:t>применяемых в деле о банкротстве, предусмотренных Федеральным законом «О несостоятельности (банкротстве)», об отсутствии возникновения признаков недостаточности имущества в соответствии с законодательством о несостоятельности (банкротстве). Для заявителей индивидуальных предпринимателей – справку о непрекращении деятельности в качестве индивидуального предпринимателя (нужное оставить)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Справка об отсутствии просроченной задолженности по субсидиям, бюджетным инвестициям и иным средствам, предоставленным из бюджета Тульской области в соответствии с нормативными правовыми актами Тульской области (договорами (соглашениями) о предоставлении субсидий, бюджетных инвестиций)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B4845" w:rsidRPr="006B4845" w:rsidTr="000011AC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Документы</w:t>
            </w: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и материалы</w:t>
            </w: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представленные по собственной инициативе, в том числе документы, являющиеся определяющими при балльной оценке</w:t>
            </w:r>
            <w:r w:rsidRPr="006B48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(расшифровать)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6B4845" w:rsidRPr="006B4845" w:rsidRDefault="006B4845" w:rsidP="006B4845">
      <w:pPr>
        <w:spacing w:after="0" w:line="240" w:lineRule="auto"/>
        <w:jc w:val="both"/>
        <w:rPr>
          <w:rFonts w:ascii="Calibri" w:eastAsia="Calibri" w:hAnsi="Calibri" w:cs="Times New Roman"/>
          <w:vanish/>
          <w:sz w:val="12"/>
          <w:szCs w:val="12"/>
        </w:rPr>
      </w:pPr>
    </w:p>
    <w:tbl>
      <w:tblPr>
        <w:tblpPr w:leftFromText="180" w:rightFromText="180" w:vertAnchor="text" w:horzAnchor="margin" w:tblpXSpec="center" w:tblpY="215"/>
        <w:tblW w:w="49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3691"/>
        <w:gridCol w:w="1541"/>
        <w:gridCol w:w="1288"/>
        <w:gridCol w:w="1421"/>
        <w:gridCol w:w="1273"/>
      </w:tblGrid>
      <w:tr w:rsidR="006B4845" w:rsidRPr="006B4845" w:rsidTr="000011AC">
        <w:trPr>
          <w:trHeight w:val="411"/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ind w:hanging="8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Должность работника, принявшего документы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Дата и время принятия заявки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499"/>
          <w:jc w:val="center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ind w:firstLine="54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jc w:val="center"/>
        </w:trPr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B4845" w:rsidRPr="006B4845" w:rsidRDefault="006B4845" w:rsidP="006B4845">
      <w:pPr>
        <w:spacing w:after="0" w:line="228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Утверждаю: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Глава крестьянского (фермерского)хозяйства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_________________Ф.И.О.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«____» _______________ 20____ года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 РАЗВИТИЯ СЕМЕЙНОЙ ФЕРМЫ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«__________________________»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(наименование проекта)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Муниципальный район, 20___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1 Резюме (краткая информация о проекте)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основная информация о заявителе: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Ф.И.О. главы К(Ф)Х: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ОГРНИП (№, дата):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ИНН: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юридический адрес (с индексом):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фактический адрес ведения деятельности (с индексом):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ОКТМО: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контактный телефон, </w:t>
      </w:r>
      <w:r w:rsidRPr="006B4845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e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6B4845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mail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дата рождения: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образование: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паспортные данные: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основной вид предпринимательской деятельности: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Описание проекта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 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цель проекта: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место ведения деятельности: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направление деятельности: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социально – экономическая значимость проекта: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Персонал (кто будет занят в производственном процессе, планируется ли создание новых рабочих мест), планируемая численность сотрудников на период реализации проекта: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площадь помещения, земельного участка и т.д.: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аренда, стоимость аренды за год: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ассортимент производимой продукции, работ, услуг (таб. 1)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основные потребители: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вид системы налогообложения:</w:t>
      </w:r>
    </w:p>
    <w:p w:rsidR="006B4845" w:rsidRPr="006B4845" w:rsidRDefault="006B4845" w:rsidP="006B484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иная информация: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Описание товара или услуги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Перечень и краткое описание товаров и услуг, предлагаемых в рамках настоящего проекта, их отличительные особенности (конкурентоспособность).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План маркетинга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анализ рынка (кто является потенциальным потребителем продукции);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каким образом будет осуществляться сбыт и реализация продукции;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конкуренты;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конкурентное преимущество (почему будут покупать продукцию);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сильные и слабые стороны семейной фермы;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вид рекламы.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5. Производственный (организационный) план, предусматривающий ежегодное увеличение объема производства и реализации продукции (не менее 10%).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что нужно сделать для осуществления проекта;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сырье, товары и материалы, оборудование, инструменты, предполагаемые к использованию; источники их получения, стоимость;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производственные помещения планируется;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как будет организовано производство продукции;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- реализация продукции;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ценообразование (подробный перечень реализуемых товаров с указанием цены, наценки и установленной цены реализации).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из чего будет складываться ежемесячный доход.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left="70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Производство продукции растениеводства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left="70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: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1680"/>
        <w:gridCol w:w="1440"/>
        <w:gridCol w:w="1392"/>
        <w:gridCol w:w="1275"/>
        <w:gridCol w:w="993"/>
      </w:tblGrid>
      <w:tr w:rsidR="006B4845" w:rsidRPr="006B4845" w:rsidTr="000011AC">
        <w:trPr>
          <w:cantSplit/>
          <w:trHeight w:val="6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Посевная площадь, га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Урожайность, ц/га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Валовое производство всего (тонн)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Себестоимость,</w:t>
            </w:r>
          </w:p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рублей 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единицы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Пшеница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Каналы реализации продукции 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Потребность и стоимость (факт 2020 год и план по годам реализации проекта): минеральные удобрения; ГСМ; семена.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Производство продукции животноводства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а) поголовье скота по видам (факт 2020 год и план по годам реализации проекта включая 2026 год):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217"/>
        <w:gridCol w:w="1578"/>
        <w:gridCol w:w="1782"/>
        <w:gridCol w:w="1620"/>
        <w:gridCol w:w="1560"/>
      </w:tblGrid>
      <w:tr w:rsidR="006B4845" w:rsidRPr="006B4845" w:rsidTr="000011AC">
        <w:trPr>
          <w:cantSplit/>
          <w:trHeight w:val="65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Виды и группы животных и птиц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Поголовье на начало года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Поголовье на конец года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Продуктивность скота.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б) производство и себестоимость продукции (факт 2020 год и план по годам реализации проекта включая 2026 год):</w:t>
      </w:r>
    </w:p>
    <w:tbl>
      <w:tblPr>
        <w:tblW w:w="9360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577"/>
        <w:gridCol w:w="2040"/>
        <w:gridCol w:w="2160"/>
        <w:gridCol w:w="1920"/>
      </w:tblGrid>
      <w:tr w:rsidR="006B4845" w:rsidRPr="006B4845" w:rsidTr="000011AC">
        <w:trPr>
          <w:cantSplit/>
          <w:trHeight w:val="600"/>
        </w:trPr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Валовое производство (тонн)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Себестоимость, рублей 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единицы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Каналы реализации продукции: 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Потребность и стоимость: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корма (в т. ч. конц. корма, сено, сенаж, силос, молоко и т.д.);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обеспеченность кормами (потребность, поступление).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Наличие сельскохозяйственных машин и оборудования по годам</w:t>
      </w:r>
    </w:p>
    <w:tbl>
      <w:tblPr>
        <w:tblW w:w="9480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457"/>
        <w:gridCol w:w="1440"/>
        <w:gridCol w:w="1080"/>
        <w:gridCol w:w="1200"/>
        <w:gridCol w:w="1320"/>
        <w:gridCol w:w="1320"/>
      </w:tblGrid>
      <w:tr w:rsidR="006B4845" w:rsidRPr="006B4845" w:rsidTr="000011AC">
        <w:trPr>
          <w:cantSplit/>
          <w:trHeight w:val="600"/>
        </w:trPr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машин и оборудования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Наличие на 01.01.2021 года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Поступление  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Выбытие всего в 2021</w:t>
            </w: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Всего, 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Цена единицы,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Стоимость всего, тыс. руб.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Численность и заработная плата работников* (факт 2020 год и план по годам реализации проекта включая 2026 год)</w:t>
      </w:r>
    </w:p>
    <w:tbl>
      <w:tblPr>
        <w:tblW w:w="9441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693"/>
        <w:gridCol w:w="1843"/>
        <w:gridCol w:w="2410"/>
        <w:gridCol w:w="1842"/>
      </w:tblGrid>
      <w:tr w:rsidR="006B4845" w:rsidRPr="006B4845" w:rsidTr="000011AC">
        <w:trPr>
          <w:cantSplit/>
          <w:trHeight w:val="600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Среднегодовая численность, чел.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Годовая заработная плата одного работника,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Годовой фонд заработной платы, тыс. руб.</w:t>
            </w:r>
          </w:p>
        </w:tc>
      </w:tr>
      <w:tr w:rsidR="006B4845" w:rsidRPr="006B4845" w:rsidTr="000011AC">
        <w:trPr>
          <w:cantSplit/>
          <w:trHeight w:val="262"/>
        </w:trPr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Работники постоянные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 ч. в животноводстве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в растениеводстве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Работники сезонные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 ч. в растениеводстве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cantSplit/>
          <w:trHeight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Times New Roman" w:hAnsi="PT Astra Serif" w:cs="Times New Roman"/>
          <w:b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*Создание не менее 3-х новых постоянных рабочих мест. 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6.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Риски (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основные риски, которые могут отрицательно повлиять на развитие бизнеса (отсутствие спроса, усиление конкуренции, повышение закупочных цен на материалы или сырье, повышение цен на ГСМ, падеж или болезнь животных).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Основные методы профилактики рисков и их устранения.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7.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Инвестиционный план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(потребности в инвестировании. Систематизировать информацию о затратах инвестиционной стадии. Показывать информацию об инвестиционных мероприятиях, представленных в календарном плане. К таким мероприятиям относить организационные и другие издержки подготовительного периода (все издержки до момента пуска предприятия и сбыта продукции и услуг), приобретение участков земли, приобретение и строительство зданий и сооружений, приобретение и изготовление оборудования. Представлять в виде сетевых графиков или диаграмм гранта (должны содержать номер этапа, наименование этапа, дату начала этапа, длительность этапа в днях, стоимость работ, ответственных исполнителей).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12"/>
          <w:szCs w:val="12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График реализации проекта 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097"/>
        <w:gridCol w:w="1687"/>
        <w:gridCol w:w="1775"/>
        <w:gridCol w:w="2450"/>
      </w:tblGrid>
      <w:tr w:rsidR="006B4845" w:rsidRPr="006B4845" w:rsidTr="000011AC">
        <w:tc>
          <w:tcPr>
            <w:tcW w:w="738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7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этапа реализации проекта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687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 начала этапа реализации проекта</w:t>
            </w:r>
          </w:p>
        </w:tc>
        <w:tc>
          <w:tcPr>
            <w:tcW w:w="1775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 окончания этапа реализации проекта</w:t>
            </w:r>
          </w:p>
        </w:tc>
        <w:tc>
          <w:tcPr>
            <w:tcW w:w="2450" w:type="dxa"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Документ, подтверждающий выполнение этапа реализации проекта</w:t>
            </w:r>
          </w:p>
        </w:tc>
      </w:tr>
      <w:tr w:rsidR="006B4845" w:rsidRPr="006B4845" w:rsidTr="000011AC">
        <w:tc>
          <w:tcPr>
            <w:tcW w:w="738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</w:tcPr>
          <w:p w:rsidR="006B4845" w:rsidRPr="006B4845" w:rsidRDefault="006B4845" w:rsidP="006B4845">
            <w:pPr>
              <w:spacing w:after="0" w:line="240" w:lineRule="auto"/>
              <w:ind w:hanging="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4845" w:rsidRPr="006B4845" w:rsidTr="000011AC">
        <w:tc>
          <w:tcPr>
            <w:tcW w:w="738" w:type="dxa"/>
          </w:tcPr>
          <w:p w:rsidR="006B4845" w:rsidRPr="006B4845" w:rsidRDefault="006B4845" w:rsidP="006B4845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B4845" w:rsidRPr="006B4845" w:rsidRDefault="006B4845" w:rsidP="006B4845">
            <w:pPr>
              <w:spacing w:after="0" w:line="240" w:lineRule="auto"/>
              <w:ind w:hanging="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Подготавливается и утверждается план расходов с перечислением наименований приобретаемого имущества, выполняемых работ, оказываемых услуг с указанием их количества, цены за единицу и полной стоимости.</w:t>
      </w:r>
    </w:p>
    <w:p w:rsidR="006B4845" w:rsidRPr="006B4845" w:rsidRDefault="006B4845" w:rsidP="006B484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12"/>
          <w:szCs w:val="12"/>
          <w:lang w:eastAsia="ru-RU" w:bidi="en-US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План расходов средств гранта (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единовременные затраты)</w:t>
      </w:r>
    </w:p>
    <w:p w:rsidR="006B4845" w:rsidRPr="006B4845" w:rsidRDefault="006B4845" w:rsidP="006B48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4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4"/>
          <w:szCs w:val="28"/>
          <w:lang w:eastAsia="ru-RU"/>
        </w:rPr>
        <w:t>тыс. руб.</w:t>
      </w:r>
    </w:p>
    <w:tbl>
      <w:tblPr>
        <w:tblW w:w="99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992"/>
        <w:gridCol w:w="743"/>
        <w:gridCol w:w="1276"/>
        <w:gridCol w:w="709"/>
        <w:gridCol w:w="1134"/>
        <w:gridCol w:w="1559"/>
        <w:gridCol w:w="1276"/>
      </w:tblGrid>
      <w:tr w:rsidR="006B4845" w:rsidRPr="006B4845" w:rsidTr="000011AC">
        <w:tc>
          <w:tcPr>
            <w:tcW w:w="534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35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>Наименование товара, оказываемой услуги, выполняемых работ*</w:t>
            </w:r>
          </w:p>
        </w:tc>
        <w:tc>
          <w:tcPr>
            <w:tcW w:w="992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>Кол-во</w:t>
            </w:r>
          </w:p>
        </w:tc>
        <w:tc>
          <w:tcPr>
            <w:tcW w:w="743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Цена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 ед.</w:t>
            </w:r>
          </w:p>
        </w:tc>
        <w:tc>
          <w:tcPr>
            <w:tcW w:w="1276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Общая стоимость (с НДС)</w:t>
            </w:r>
          </w:p>
        </w:tc>
        <w:tc>
          <w:tcPr>
            <w:tcW w:w="709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НДС</w:t>
            </w:r>
          </w:p>
        </w:tc>
        <w:tc>
          <w:tcPr>
            <w:tcW w:w="3969" w:type="dxa"/>
            <w:gridSpan w:val="3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Оплата стоимости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(источники финансирования),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гранта</w:t>
            </w: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собственных средств</w:t>
            </w: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заемных средств</w:t>
            </w:r>
          </w:p>
        </w:tc>
      </w:tr>
      <w:tr w:rsidR="006B4845" w:rsidRPr="006B4845" w:rsidTr="000011AC">
        <w:tc>
          <w:tcPr>
            <w:tcW w:w="5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3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...</w:t>
            </w: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ПЛАНУ РАСХОДОВ</w:t>
            </w: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 Уточнить состав участников и определить финансовую реализуемость и эффективность участия в проекте каждого из них.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Финансовый план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В финансовом плане все изложенное в предыдущих разделах может быть представлено в цифровом выражении: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оперативные планы (отчеты) за каждый период и по каждому товару и рынку;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планы (отчеты) о доходах и расходах по производству товаров (которые показывают, получает ли предприятие прибыль или терпит убытки);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план (отчет) о движении денежных средств (показывает поступление и расходование денег в процессе производственной деятельности предприятия);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 балансовый отчет, подводящий итоги деятельности;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 расчет показателей эффективности инвестиционного проекта. 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Расчет этих показателей вести методом дисконтированных денежных потоков с обоснованием следующих значений: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рабочего капитала;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ставки дисконта;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срока жизни проекта;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- альтернативных издержек, терминальной или ликвидационной стоимости.</w:t>
      </w:r>
    </w:p>
    <w:p w:rsidR="006B4845" w:rsidRPr="006B4845" w:rsidRDefault="006B4845" w:rsidP="006B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Провести анализ чувствительности проекта к изменению основных параметров проекта (ставки привлечения, цены, объемов, затрат).</w:t>
      </w:r>
    </w:p>
    <w:p w:rsidR="006B4845" w:rsidRPr="006B4845" w:rsidRDefault="006B4845" w:rsidP="006B484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lang w:eastAsia="ru-RU" w:bidi="en-US"/>
        </w:rPr>
      </w:pPr>
      <w:r w:rsidRPr="006B4845">
        <w:rPr>
          <w:rFonts w:ascii="PT Astra Serif" w:eastAsia="Calibri" w:hAnsi="PT Astra Serif" w:cs="Times New Roman"/>
          <w:sz w:val="26"/>
          <w:szCs w:val="26"/>
          <w:lang w:eastAsia="ru-RU" w:bidi="en-US"/>
        </w:rPr>
        <w:t>По итогам формирования финансового плана дать заключение о возможности бизнес-плана к реализации.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Финансовый план. Объем и назначение финансовой поддержки: каков объем необходимых для реализации проекта финансовых ресурсов (общая стоимость проекта, в том числе гранты, собственные средства. Текущие финансовые обязательства (банковский кредит, заем физического лица, задолженность по оплате аренды) (если есть, то условия возврата (проценты, сроки, прочее)).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Обязательно указать на какие цели планируется направить средства, например: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Финансовые средства планируется направить на: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1) приобретение основных средств: 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2) реконструкция помещений: 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3) ____________________________________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4) ____________________________________ руб.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5) и т.д.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В каком объеме вкладываются (ранее вложены) собственные средства, например: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Направления расходования за счет гранта, в том числе - собственных средств: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заработная плата ______________________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аренда _______________________________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приобретение основных средств (подробно) _________ руб.;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другое (указать) _______________________ руб.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Какие налоги уплачивает К(Ф)Х (примерная сумма уплачиваемых налогов в квартал за прошедший период и в период реализации проекта).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Источники средств </w:t>
      </w:r>
      <w:r w:rsidRPr="006B484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(на начало реализации проекта) </w:t>
      </w: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(рублей)</w:t>
      </w:r>
    </w:p>
    <w:tbl>
      <w:tblPr>
        <w:tblW w:w="9258" w:type="dxa"/>
        <w:tblInd w:w="93" w:type="dxa"/>
        <w:tblLook w:val="0000" w:firstRow="0" w:lastRow="0" w:firstColumn="0" w:lastColumn="0" w:noHBand="0" w:noVBand="0"/>
      </w:tblPr>
      <w:tblGrid>
        <w:gridCol w:w="6495"/>
        <w:gridCol w:w="2763"/>
      </w:tblGrid>
      <w:tr w:rsidR="006B4845" w:rsidRPr="006B4845" w:rsidTr="000011AC">
        <w:trPr>
          <w:trHeight w:val="6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Средства на начало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реализации проекта</w:t>
            </w: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ind w:firstLineChars="100" w:firstLine="240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Собственные средства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Выручка от реализации продукции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ind w:firstLineChars="100" w:firstLine="240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Заемные и привлеченные средства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Кредиты банков (по всем видам кредитов)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Заемные средства других организаций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Прочие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Заемные и привлеченные средства, всего</w:t>
            </w: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     (сумма показателей пунктов 1 - 3)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Государственная поддержка проекта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Итого (сумма показателей пунктов 1, 4, 5)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Поступление средств от реализации продукции </w:t>
      </w: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(рублей)</w:t>
      </w:r>
    </w:p>
    <w:tbl>
      <w:tblPr>
        <w:tblW w:w="978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126"/>
        <w:gridCol w:w="1417"/>
        <w:gridCol w:w="851"/>
        <w:gridCol w:w="992"/>
        <w:gridCol w:w="851"/>
        <w:gridCol w:w="850"/>
        <w:gridCol w:w="851"/>
        <w:gridCol w:w="850"/>
      </w:tblGrid>
      <w:tr w:rsidR="006B4845" w:rsidRPr="006B4845" w:rsidTr="000011AC">
        <w:trPr>
          <w:trHeight w:val="315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Единица</w:t>
            </w: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Планируемый период по годам</w:t>
            </w: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Объем производства: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стоимостном выражении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4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61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Объем реализации в натуральном выражении,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Цена реализации за единицу продукции: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Выручка от реализации продукции: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Выручка от реализации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План доходов и расходов на финансовый год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(тыс. руб.)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851"/>
        <w:gridCol w:w="850"/>
        <w:gridCol w:w="709"/>
        <w:gridCol w:w="851"/>
        <w:gridCol w:w="992"/>
      </w:tblGrid>
      <w:tr w:rsidR="006B4845" w:rsidRPr="006B4845" w:rsidTr="000011AC">
        <w:trPr>
          <w:trHeight w:val="13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845" w:rsidRPr="006B4845" w:rsidRDefault="006B4845" w:rsidP="006B4845">
            <w:pPr>
              <w:spacing w:after="0" w:line="240" w:lineRule="auto"/>
              <w:ind w:left="-206" w:firstLine="20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Статьи доходов и расходов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Планируемый период по годам</w:t>
            </w: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20206</w:t>
            </w: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Доходы и расходы от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Выручка от реализации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 ч. сельхозпродукции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Себестоимость реализованных товаров (работ,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Внереализационные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Внереализационные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прибыль (убыток) до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Бюджетный эффект от реализации проекта </w:t>
      </w: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23"/>
        <w:gridCol w:w="878"/>
        <w:gridCol w:w="851"/>
        <w:gridCol w:w="708"/>
        <w:gridCol w:w="850"/>
        <w:gridCol w:w="993"/>
      </w:tblGrid>
      <w:tr w:rsidR="006B4845" w:rsidRPr="006B4845" w:rsidTr="000011AC">
        <w:tc>
          <w:tcPr>
            <w:tcW w:w="4815" w:type="dxa"/>
            <w:vMerge w:val="restart"/>
            <w:shd w:val="clear" w:color="auto" w:fill="auto"/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103" w:type="dxa"/>
            <w:gridSpan w:val="6"/>
            <w:vAlign w:val="center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Планируемый период по годам</w:t>
            </w:r>
          </w:p>
        </w:tc>
      </w:tr>
      <w:tr w:rsidR="006B4845" w:rsidRPr="006B4845" w:rsidTr="000011AC">
        <w:tc>
          <w:tcPr>
            <w:tcW w:w="4815" w:type="dxa"/>
            <w:vMerge/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20206</w:t>
            </w: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латежи в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45" w:rsidRPr="006B4845" w:rsidRDefault="006B4845" w:rsidP="006B48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ЕСХН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НДС (комплектующие изделия, запасные части, оборудование, строительные работы, материалы, топливо, электроэнергия)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транспорт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Страховые взносы (пенсионный фонд, фонд социального страхования, фонд занятости, обязательное медицинское страхование)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Подоходный налог на заработную плату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Единовременные затраты при оформлении земельного участка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  <w:vAlign w:val="bottom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Справочно: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Сумма налоговых платежей, уплаченных в бюджеты всех уровней, в том числе налоги в местный бюджет, до получения гранта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 налоговых платежей, уплаченных в бюджеты всех уровней, в том числе налоги в местный бюджет, после получения гранта (тыс. рублей)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Средний уровень заработной платы, до получения гранта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B4845" w:rsidRPr="006B4845" w:rsidTr="000011AC">
        <w:tc>
          <w:tcPr>
            <w:tcW w:w="4815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Средний уровень заработной платы, после получения гранта </w:t>
            </w:r>
          </w:p>
        </w:tc>
        <w:tc>
          <w:tcPr>
            <w:tcW w:w="82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B4845" w:rsidRPr="006B4845" w:rsidRDefault="006B4845" w:rsidP="006B48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PT Astra Serif" w:eastAsia="Times New Roman" w:hAnsi="PT Astra Serif" w:cs="Times New Roman"/>
          <w:sz w:val="12"/>
          <w:szCs w:val="12"/>
          <w:lang w:eastAsia="ru-RU"/>
        </w:rPr>
      </w:pPr>
    </w:p>
    <w:p w:rsidR="006B4845" w:rsidRPr="006B4845" w:rsidRDefault="006B4845" w:rsidP="006B484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Заключение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Перспективы реализации проекта: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lastRenderedPageBreak/>
        <w:t>План расходов средств гранта (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единовременные затраты)</w:t>
      </w:r>
    </w:p>
    <w:p w:rsidR="006B4845" w:rsidRPr="006B4845" w:rsidRDefault="006B4845" w:rsidP="006B48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тыс. руб.</w:t>
      </w:r>
    </w:p>
    <w:tbl>
      <w:tblPr>
        <w:tblW w:w="99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992"/>
        <w:gridCol w:w="743"/>
        <w:gridCol w:w="1276"/>
        <w:gridCol w:w="709"/>
        <w:gridCol w:w="1134"/>
        <w:gridCol w:w="1559"/>
        <w:gridCol w:w="1276"/>
      </w:tblGrid>
      <w:tr w:rsidR="006B4845" w:rsidRPr="006B4845" w:rsidTr="000011AC">
        <w:tc>
          <w:tcPr>
            <w:tcW w:w="534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35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Наименование товара, оказываемой услуги, выполняемых работ*</w:t>
            </w:r>
          </w:p>
        </w:tc>
        <w:tc>
          <w:tcPr>
            <w:tcW w:w="992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743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Цена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 ед.</w:t>
            </w:r>
          </w:p>
        </w:tc>
        <w:tc>
          <w:tcPr>
            <w:tcW w:w="1276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Общая стоимость (с НДС)</w:t>
            </w:r>
          </w:p>
        </w:tc>
        <w:tc>
          <w:tcPr>
            <w:tcW w:w="709" w:type="dxa"/>
            <w:vMerge w:val="restart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НДС</w:t>
            </w:r>
          </w:p>
        </w:tc>
        <w:tc>
          <w:tcPr>
            <w:tcW w:w="3969" w:type="dxa"/>
            <w:gridSpan w:val="3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Оплата стоимости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(источники финансирования),</w:t>
            </w:r>
          </w:p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гранта</w:t>
            </w: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собственных средств</w:t>
            </w: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заемных средств</w:t>
            </w:r>
          </w:p>
        </w:tc>
      </w:tr>
      <w:tr w:rsidR="006B4845" w:rsidRPr="006B4845" w:rsidTr="000011AC">
        <w:tc>
          <w:tcPr>
            <w:tcW w:w="5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3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...</w:t>
            </w: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Итого по разделу 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 w:eastAsia="ru-RU"/>
              </w:rPr>
              <w:t>I</w:t>
            </w: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6B4845" w:rsidRPr="006B4845" w:rsidTr="000011AC">
        <w:tc>
          <w:tcPr>
            <w:tcW w:w="5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ПЛАНУ РАСХОДОВ</w:t>
            </w:r>
          </w:p>
        </w:tc>
        <w:tc>
          <w:tcPr>
            <w:tcW w:w="992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B4845" w:rsidRPr="006B4845" w:rsidRDefault="006B4845" w:rsidP="006B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Обязательство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color w:val="000000"/>
          <w:sz w:val="26"/>
          <w:szCs w:val="26"/>
          <w:vertAlign w:val="superscript"/>
          <w:lang w:eastAsia="ru-RU"/>
        </w:rPr>
        <w:t>(К(Ф)Х)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обязуется оплатить за счет собственных и (или) привлеченных средств (заемные и кредитные средства, средства спонсоров и другие средства, полученные заявителем, за исключением средств, предоставленных из бюджета бюджетной системы Российской Федерации) не менее 40% от предполагаемых расходов, а также в случае принятия решения о предоставлении гранта предоставить выписку с лицевого счета, подтверждающую наличие указанных средств в достаточном объеме до даты заключения соглашения о предоставлении субсидии в виде гранта.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Обязательство 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6B4845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обязуется осуществлять деятельность не менее 5 лет со дня получения средств и достигнуть показателей деятельности, предусмотренных проектом развития семейной фермы.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Справка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 отсутствии просроченной задолженности по заработной плате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</w:t>
      </w:r>
    </w:p>
    <w:p w:rsidR="006B4845" w:rsidRPr="006B4845" w:rsidRDefault="006B4845" w:rsidP="006B4845">
      <w:pPr>
        <w:spacing w:after="0" w:line="280" w:lineRule="exact"/>
        <w:jc w:val="center"/>
        <w:rPr>
          <w:rFonts w:ascii="PT Astra Serif" w:eastAsia="Times New Roman" w:hAnsi="PT Astra Serif" w:cs="Times New Roman"/>
          <w:bCs/>
          <w:sz w:val="26"/>
          <w:szCs w:val="26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>(К(Ф)Х)</w:t>
      </w:r>
    </w:p>
    <w:p w:rsidR="006B4845" w:rsidRPr="006B4845" w:rsidRDefault="006B4845" w:rsidP="006B4845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сообщает, что по состоянию на «_____» ____________ 20__ г. задолженность по заработной плате отсутствует.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Справка об отсутствии в отношении заявителя принятого решения о реорганизации, ликвидации, приостановлении деятельности в порядке, предусмотренном законодательством Российской Федерации, либо введенной одной из процедур, применяемых в деле о банкротстве, предусмотренных Федеральным законом от 26 октября 2002 года № 127-ФЗ «О несостоятельности (банкротстве)», об отсутствии возникновения признаков недостаточности имущества в соответствии с законодательством о несостоятельности (банкротстве). (Справка о не прекращении деятельности в качестве индивидуального предпринимателя)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Для юридических лиц: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>(К(Ф)Х / наименование 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сообщает об отсутствии на «_____» ____________ 20__ г. принятого решения о реорганизации, ликвидации, приостановлении деятельности в порядке, предусмотренном законодательством Российской Федерации, либо введенной одной из процедур, применяемых в деле о банкротстве, предусмотренных Федеральным законом </w:t>
      </w:r>
      <w:hyperlink r:id="rId9" w:tgtFrame="О несостоятельности (банкротстве) (с изменениями на 3 июля 2016 года) (редакция, действующая с 1 января 2017 года)">
        <w:r w:rsidRPr="006B4845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от 26 октября 2002 года № 127-ФЗ</w:t>
        </w:r>
      </w:hyperlink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«О несостоятельности (банкротстве)», об отсутствии возникновения признаков недостаточности имущества в соответствии с 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законодательством о несостоятельности (банкротстве).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Для индивидуальных предпринимателей: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_____________________________________________________________________,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vertAlign w:val="superscript"/>
          <w:lang w:eastAsia="ru-RU"/>
        </w:rPr>
        <w:t>(К(Ф)Х / наименование К(Ф)Х)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>сообщаю, о не прекращении на «_____» ____________ 20__ г. деятельности в качестве индивидуального предпринимателя.</w:t>
      </w: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6B4845" w:rsidRPr="006B4845" w:rsidRDefault="006B4845" w:rsidP="006B4845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«_____» ____________ 20__ г.</w:t>
      </w: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(нужное оставить)</w:t>
      </w: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Справка об отсутствии просроченной задолженности по субсидиям, бюджетным инвестициям и иным средствам, предоставленным из бюджета Тульской области в соответствии с нормативными правовыми актами Тульской области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</w:t>
      </w:r>
      <w:r w:rsidRPr="006B4845"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 xml:space="preserve"> «__» _________ 20___ </w:t>
      </w:r>
      <w:r w:rsidRPr="006B484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</w:t>
      </w:r>
      <w:r w:rsidRPr="006B4845">
        <w:rPr>
          <w:rFonts w:ascii="PT Astra Serif" w:eastAsia="Times New Roman" w:hAnsi="PT Astra Serif" w:cs="Courier New"/>
          <w:b/>
          <w:sz w:val="26"/>
          <w:szCs w:val="26"/>
          <w:lang w:eastAsia="ru-RU"/>
        </w:rPr>
        <w:t>.</w:t>
      </w:r>
    </w:p>
    <w:p w:rsidR="006B4845" w:rsidRPr="006B4845" w:rsidRDefault="006B4845" w:rsidP="006B4845">
      <w:pPr>
        <w:spacing w:after="1" w:line="22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6B4845" w:rsidRPr="006B4845" w:rsidRDefault="006B4845" w:rsidP="006B4845">
      <w:pPr>
        <w:spacing w:after="1" w:line="220" w:lineRule="atLeast"/>
        <w:jc w:val="center"/>
        <w:rPr>
          <w:rFonts w:ascii="PT Astra Serif" w:eastAsia="Times New Roman" w:hAnsi="PT Astra Serif" w:cs="Times New Roman"/>
          <w:bCs/>
          <w:sz w:val="28"/>
          <w:szCs w:val="28"/>
          <w:vertAlign w:val="subscript"/>
          <w:lang w:eastAsia="ru-RU"/>
        </w:rPr>
      </w:pPr>
      <w:r w:rsidRPr="006B484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(Ф.И.О. заявителя -  главы К(Ф)Х)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7"/>
        <w:gridCol w:w="394"/>
        <w:gridCol w:w="394"/>
        <w:gridCol w:w="395"/>
        <w:gridCol w:w="907"/>
        <w:gridCol w:w="394"/>
        <w:gridCol w:w="395"/>
        <w:gridCol w:w="395"/>
        <w:gridCol w:w="429"/>
        <w:gridCol w:w="965"/>
        <w:gridCol w:w="395"/>
        <w:gridCol w:w="395"/>
        <w:gridCol w:w="484"/>
        <w:gridCol w:w="530"/>
        <w:gridCol w:w="1026"/>
      </w:tblGrid>
      <w:tr w:rsidR="006B4845" w:rsidRPr="006B4845" w:rsidTr="000011AC">
        <w:trPr>
          <w:trHeight w:val="1904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предоставленных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Нормативный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правовой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акт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соответствии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которым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Получателю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предоставлены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Соглашение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договор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),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заключенный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между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главным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распорядителем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Получателем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предоставление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бюджета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Тульской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области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средств</w:t>
            </w:r>
          </w:p>
        </w:tc>
        <w:tc>
          <w:tcPr>
            <w:tcW w:w="2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Договоры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контракты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),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заключенные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Получателем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целях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исполнения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обязательств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рамках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соглашения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договора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>)</w:t>
            </w:r>
          </w:p>
        </w:tc>
      </w:tr>
      <w:tr w:rsidR="006B4845" w:rsidRPr="006B4845" w:rsidTr="000011AC">
        <w:trPr>
          <w:trHeight w:val="2275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вид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номер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цели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предоставления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номер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сумма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руб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них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имеется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задолженность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сумма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руб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них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имеется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задолженность</w:t>
            </w:r>
          </w:p>
        </w:tc>
      </w:tr>
      <w:tr w:rsidR="006B4845" w:rsidRPr="006B4845" w:rsidTr="000011AC">
        <w:trPr>
          <w:trHeight w:val="1663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том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числе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просроченная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845" w:rsidRPr="006B4845" w:rsidRDefault="006B4845" w:rsidP="006B484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B4845" w:rsidRPr="006B4845" w:rsidRDefault="006B4845" w:rsidP="006B4845">
            <w:pPr>
              <w:spacing w:after="1" w:line="220" w:lineRule="atLeast"/>
              <w:ind w:right="1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том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числе</w:t>
            </w:r>
            <w:r w:rsidRPr="006B4845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6B4845">
              <w:rPr>
                <w:rFonts w:ascii="PT Astra Serif" w:eastAsia="Times New Roman" w:hAnsi="PT Astra Serif" w:cs="Times New Roman"/>
                <w:lang w:eastAsia="ru-RU"/>
              </w:rPr>
              <w:t>просроченная</w:t>
            </w:r>
          </w:p>
        </w:tc>
      </w:tr>
      <w:tr w:rsidR="006B4845" w:rsidRPr="006B4845" w:rsidTr="000011AC">
        <w:trPr>
          <w:trHeight w:val="108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45" w:rsidRPr="006B4845" w:rsidRDefault="006B4845" w:rsidP="006B4845">
            <w:pPr>
              <w:spacing w:after="1" w:line="220" w:lineRule="atLeas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rPr>
          <w:rFonts w:ascii="PT Astra Serif" w:eastAsia="Times New Roman" w:hAnsi="PT Astra Serif" w:cs="Courier New"/>
          <w:sz w:val="26"/>
          <w:szCs w:val="26"/>
          <w:lang w:eastAsia="ru-RU"/>
        </w:rPr>
      </w:pPr>
    </w:p>
    <w:p w:rsidR="006B4845" w:rsidRPr="006B4845" w:rsidRDefault="006B4845" w:rsidP="006B484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6B4845">
        <w:rPr>
          <w:rFonts w:ascii="PT Astra Serif" w:eastAsia="Calibri" w:hAnsi="PT Astra Serif" w:cs="Times New Roman"/>
          <w:b/>
          <w:sz w:val="26"/>
          <w:szCs w:val="26"/>
        </w:rPr>
        <w:t>Глава крестьянского (фермерского) хозяйства</w:t>
      </w:r>
      <w:r w:rsidRPr="006B4845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B484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_________________           Ф.И.О.</w:t>
      </w:r>
    </w:p>
    <w:p w:rsidR="006B4845" w:rsidRPr="006B4845" w:rsidRDefault="006B4845" w:rsidP="006B4845">
      <w:pPr>
        <w:spacing w:after="0" w:line="240" w:lineRule="auto"/>
        <w:ind w:firstLine="3261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B4845">
        <w:rPr>
          <w:rFonts w:ascii="PT Astra Serif" w:eastAsia="Times New Roman" w:hAnsi="PT Astra Serif" w:cs="Times New Roman"/>
          <w:sz w:val="20"/>
          <w:szCs w:val="20"/>
          <w:lang w:eastAsia="ru-RU"/>
        </w:rPr>
        <w:t>МП (при наличии), подпись</w:t>
      </w:r>
    </w:p>
    <w:p w:rsidR="004A7DDB" w:rsidRDefault="006B4845" w:rsidP="006B4845">
      <w:pPr>
        <w:spacing w:after="0" w:line="240" w:lineRule="auto"/>
        <w:jc w:val="center"/>
      </w:pPr>
      <w:r w:rsidRPr="006B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sectPr w:rsidR="004A7DDB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45" w:rsidRDefault="006B4845" w:rsidP="006B4845">
      <w:pPr>
        <w:spacing w:after="0" w:line="240" w:lineRule="auto"/>
      </w:pPr>
      <w:r>
        <w:separator/>
      </w:r>
    </w:p>
  </w:endnote>
  <w:endnote w:type="continuationSeparator" w:id="0">
    <w:p w:rsidR="006B4845" w:rsidRDefault="006B4845" w:rsidP="006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45" w:rsidRDefault="006B4845" w:rsidP="006B4845">
      <w:pPr>
        <w:spacing w:after="0" w:line="240" w:lineRule="auto"/>
      </w:pPr>
      <w:r>
        <w:separator/>
      </w:r>
    </w:p>
  </w:footnote>
  <w:footnote w:type="continuationSeparator" w:id="0">
    <w:p w:rsidR="006B4845" w:rsidRDefault="006B4845" w:rsidP="006B4845">
      <w:pPr>
        <w:spacing w:after="0" w:line="240" w:lineRule="auto"/>
      </w:pPr>
      <w:r>
        <w:continuationSeparator/>
      </w:r>
    </w:p>
  </w:footnote>
  <w:footnote w:id="1">
    <w:p w:rsidR="006B4845" w:rsidRPr="0092211D" w:rsidRDefault="006B4845" w:rsidP="006B4845">
      <w:pPr>
        <w:pStyle w:val="afb"/>
        <w:jc w:val="both"/>
      </w:pPr>
      <w:r w:rsidRPr="005240A9">
        <w:t>*</w:t>
      </w:r>
      <w:r>
        <w:t xml:space="preserve"> Совпадает с о</w:t>
      </w:r>
      <w:r w:rsidRPr="005240A9">
        <w:t>сновны</w:t>
      </w:r>
      <w:r>
        <w:t>ми</w:t>
      </w:r>
      <w:r w:rsidRPr="005240A9">
        <w:t xml:space="preserve"> блок</w:t>
      </w:r>
      <w:r>
        <w:t>ами</w:t>
      </w:r>
      <w:r w:rsidRPr="005240A9">
        <w:t xml:space="preserve"> работ проекта</w:t>
      </w:r>
      <w:r>
        <w:t xml:space="preserve">, указанными в бизнес-плане проекта при </w:t>
      </w:r>
      <w:r w:rsidRPr="005240A9">
        <w:t>отбор</w:t>
      </w:r>
      <w:r>
        <w:t>е</w:t>
      </w:r>
      <w:r w:rsidRPr="005240A9">
        <w:t xml:space="preserve"> крестьянских (фер</w:t>
      </w:r>
      <w:r>
        <w:t>мерских) хозяйств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45" w:rsidRDefault="006B48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570B"/>
    <w:multiLevelType w:val="multilevel"/>
    <w:tmpl w:val="FF1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944B3"/>
    <w:multiLevelType w:val="hybridMultilevel"/>
    <w:tmpl w:val="572EE420"/>
    <w:lvl w:ilvl="0" w:tplc="521668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72C6228">
      <w:numFmt w:val="none"/>
      <w:lvlText w:val=""/>
      <w:lvlJc w:val="left"/>
      <w:pPr>
        <w:tabs>
          <w:tab w:val="num" w:pos="360"/>
        </w:tabs>
      </w:pPr>
    </w:lvl>
    <w:lvl w:ilvl="2" w:tplc="F49CB7A8">
      <w:numFmt w:val="none"/>
      <w:lvlText w:val=""/>
      <w:lvlJc w:val="left"/>
      <w:pPr>
        <w:tabs>
          <w:tab w:val="num" w:pos="360"/>
        </w:tabs>
      </w:pPr>
    </w:lvl>
    <w:lvl w:ilvl="3" w:tplc="33B07584">
      <w:numFmt w:val="none"/>
      <w:lvlText w:val=""/>
      <w:lvlJc w:val="left"/>
      <w:pPr>
        <w:tabs>
          <w:tab w:val="num" w:pos="360"/>
        </w:tabs>
      </w:pPr>
    </w:lvl>
    <w:lvl w:ilvl="4" w:tplc="DEC6E322">
      <w:numFmt w:val="none"/>
      <w:lvlText w:val=""/>
      <w:lvlJc w:val="left"/>
      <w:pPr>
        <w:tabs>
          <w:tab w:val="num" w:pos="360"/>
        </w:tabs>
      </w:pPr>
    </w:lvl>
    <w:lvl w:ilvl="5" w:tplc="324CFA04">
      <w:numFmt w:val="none"/>
      <w:lvlText w:val=""/>
      <w:lvlJc w:val="left"/>
      <w:pPr>
        <w:tabs>
          <w:tab w:val="num" w:pos="360"/>
        </w:tabs>
      </w:pPr>
    </w:lvl>
    <w:lvl w:ilvl="6" w:tplc="072EED66">
      <w:numFmt w:val="none"/>
      <w:lvlText w:val=""/>
      <w:lvlJc w:val="left"/>
      <w:pPr>
        <w:tabs>
          <w:tab w:val="num" w:pos="360"/>
        </w:tabs>
      </w:pPr>
    </w:lvl>
    <w:lvl w:ilvl="7" w:tplc="28744C1A">
      <w:numFmt w:val="none"/>
      <w:lvlText w:val=""/>
      <w:lvlJc w:val="left"/>
      <w:pPr>
        <w:tabs>
          <w:tab w:val="num" w:pos="360"/>
        </w:tabs>
      </w:pPr>
    </w:lvl>
    <w:lvl w:ilvl="8" w:tplc="E6F878E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337"/>
    <w:multiLevelType w:val="hybridMultilevel"/>
    <w:tmpl w:val="B2C26E94"/>
    <w:lvl w:ilvl="0" w:tplc="CE5A09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055ED"/>
    <w:multiLevelType w:val="multilevel"/>
    <w:tmpl w:val="D5526CE4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D37A1"/>
    <w:multiLevelType w:val="hybridMultilevel"/>
    <w:tmpl w:val="BDB8F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6" w15:restartNumberingAfterBreak="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96B41"/>
    <w:multiLevelType w:val="multilevel"/>
    <w:tmpl w:val="559E1A6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7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0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815" w:hanging="1800"/>
      </w:pPr>
      <w:rPr>
        <w:rFonts w:hint="default"/>
        <w:b/>
      </w:rPr>
    </w:lvl>
  </w:abstractNum>
  <w:abstractNum w:abstractNumId="38" w15:restartNumberingAfterBreak="0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24"/>
  </w:num>
  <w:num w:numId="5">
    <w:abstractNumId w:val="39"/>
  </w:num>
  <w:num w:numId="6">
    <w:abstractNumId w:val="12"/>
  </w:num>
  <w:num w:numId="7">
    <w:abstractNumId w:val="33"/>
  </w:num>
  <w:num w:numId="8">
    <w:abstractNumId w:val="32"/>
  </w:num>
  <w:num w:numId="9">
    <w:abstractNumId w:val="27"/>
  </w:num>
  <w:num w:numId="10">
    <w:abstractNumId w:val="6"/>
  </w:num>
  <w:num w:numId="11">
    <w:abstractNumId w:val="9"/>
  </w:num>
  <w:num w:numId="12">
    <w:abstractNumId w:val="7"/>
  </w:num>
  <w:num w:numId="13">
    <w:abstractNumId w:val="26"/>
  </w:num>
  <w:num w:numId="14">
    <w:abstractNumId w:val="2"/>
  </w:num>
  <w:num w:numId="15">
    <w:abstractNumId w:val="36"/>
  </w:num>
  <w:num w:numId="16">
    <w:abstractNumId w:val="16"/>
  </w:num>
  <w:num w:numId="17">
    <w:abstractNumId w:val="10"/>
  </w:num>
  <w:num w:numId="18">
    <w:abstractNumId w:val="40"/>
  </w:num>
  <w:num w:numId="19">
    <w:abstractNumId w:val="20"/>
  </w:num>
  <w:num w:numId="20">
    <w:abstractNumId w:val="31"/>
  </w:num>
  <w:num w:numId="21">
    <w:abstractNumId w:val="3"/>
  </w:num>
  <w:num w:numId="22">
    <w:abstractNumId w:val="19"/>
  </w:num>
  <w:num w:numId="23">
    <w:abstractNumId w:val="38"/>
  </w:num>
  <w:num w:numId="24">
    <w:abstractNumId w:val="4"/>
  </w:num>
  <w:num w:numId="25">
    <w:abstractNumId w:val="8"/>
  </w:num>
  <w:num w:numId="26">
    <w:abstractNumId w:val="28"/>
  </w:num>
  <w:num w:numId="27">
    <w:abstractNumId w:val="13"/>
  </w:num>
  <w:num w:numId="28">
    <w:abstractNumId w:val="18"/>
  </w:num>
  <w:num w:numId="29">
    <w:abstractNumId w:val="30"/>
  </w:num>
  <w:num w:numId="30">
    <w:abstractNumId w:val="0"/>
  </w:num>
  <w:num w:numId="31">
    <w:abstractNumId w:val="29"/>
  </w:num>
  <w:num w:numId="32">
    <w:abstractNumId w:val="35"/>
  </w:num>
  <w:num w:numId="33">
    <w:abstractNumId w:val="15"/>
  </w:num>
  <w:num w:numId="34">
    <w:abstractNumId w:val="34"/>
  </w:num>
  <w:num w:numId="35">
    <w:abstractNumId w:val="25"/>
  </w:num>
  <w:num w:numId="36">
    <w:abstractNumId w:val="21"/>
  </w:num>
  <w:num w:numId="37">
    <w:abstractNumId w:val="11"/>
  </w:num>
  <w:num w:numId="38">
    <w:abstractNumId w:val="14"/>
  </w:num>
  <w:num w:numId="39">
    <w:abstractNumId w:val="17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5"/>
    <w:rsid w:val="00445CF8"/>
    <w:rsid w:val="004A7DDB"/>
    <w:rsid w:val="006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EEAE-BB3F-4A22-B620-1D8D1A5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48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48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48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4845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48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B48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B48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B484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B484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484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484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4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B4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484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845"/>
  </w:style>
  <w:style w:type="paragraph" w:styleId="a3">
    <w:name w:val="Body Text"/>
    <w:basedOn w:val="a"/>
    <w:link w:val="a4"/>
    <w:rsid w:val="006B48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B484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B48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6B484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48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6B4845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B4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6B48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4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4845"/>
  </w:style>
  <w:style w:type="paragraph" w:styleId="aa">
    <w:name w:val="footer"/>
    <w:basedOn w:val="a"/>
    <w:link w:val="ab"/>
    <w:rsid w:val="006B4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B48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B48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B484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semiHidden/>
    <w:unhideWhenUsed/>
    <w:rsid w:val="006B484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6B4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6B484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B48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6B4845"/>
    <w:rPr>
      <w:color w:val="808080"/>
    </w:rPr>
  </w:style>
  <w:style w:type="character" w:styleId="af6">
    <w:name w:val="Hyperlink"/>
    <w:rsid w:val="006B4845"/>
    <w:rPr>
      <w:color w:val="0000FF"/>
      <w:u w:val="single"/>
    </w:rPr>
  </w:style>
  <w:style w:type="paragraph" w:styleId="af7">
    <w:name w:val="Plain Text"/>
    <w:basedOn w:val="a"/>
    <w:link w:val="af8"/>
    <w:rsid w:val="006B48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B48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B484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6B4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"/>
    <w:basedOn w:val="a"/>
    <w:rsid w:val="006B484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"/>
    <w:basedOn w:val="a"/>
    <w:rsid w:val="006B48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6B4845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484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6B484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B4845"/>
  </w:style>
  <w:style w:type="table" w:customStyle="1" w:styleId="13">
    <w:name w:val="Сетка таблицы1"/>
    <w:basedOn w:val="a1"/>
    <w:next w:val="ac"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semiHidden/>
    <w:unhideWhenUsed/>
    <w:rsid w:val="006B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B4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6B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D45F36AD18E0C48569A693DAC71A57C&amp;req=doc&amp;base=RLAW181&amp;n=95027&amp;dst=100545&amp;fld=134&amp;date=24.02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:\C:\Users\olga.girlina.TULAREGION\AppData\Local\Temp\6\01.01.201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B0EE-D949-45D0-9191-3AAEB682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Гирлина Ольга Геннадьевна</dc:creator>
  <cp:keywords/>
  <dc:description/>
  <cp:lastModifiedBy>Гирлина Ольга Геннадьевна</cp:lastModifiedBy>
  <cp:revision>2</cp:revision>
  <dcterms:created xsi:type="dcterms:W3CDTF">2021-04-20T12:23:00Z</dcterms:created>
  <dcterms:modified xsi:type="dcterms:W3CDTF">2021-04-20T12:23:00Z</dcterms:modified>
</cp:coreProperties>
</file>