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836" w:rsidRPr="000B72D0" w:rsidRDefault="000B72D0" w:rsidP="000B72D0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72D0">
        <w:rPr>
          <w:rFonts w:ascii="Times New Roman" w:hAnsi="Times New Roman" w:cs="Times New Roman"/>
          <w:sz w:val="28"/>
          <w:szCs w:val="28"/>
        </w:rPr>
        <w:t>После сбора документов вы можете с полным правом начинать развитие подсобного хозяйства и, при желании, извлек</w:t>
      </w:r>
      <w:r w:rsidRPr="000B72D0">
        <w:rPr>
          <w:rFonts w:ascii="Times New Roman" w:hAnsi="Times New Roman" w:cs="Times New Roman"/>
          <w:sz w:val="28"/>
          <w:szCs w:val="28"/>
        </w:rPr>
        <w:t>ать доход от продажи продукции.</w:t>
      </w:r>
    </w:p>
    <w:p w:rsidR="000B72D0" w:rsidRDefault="000B72D0" w:rsidP="000B72D0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72D0">
        <w:rPr>
          <w:rFonts w:ascii="Times New Roman" w:hAnsi="Times New Roman" w:cs="Times New Roman"/>
          <w:sz w:val="28"/>
          <w:szCs w:val="28"/>
        </w:rPr>
        <w:t xml:space="preserve">Прежде всего, следует определиться с видом занятий. При наличии опыта жизни в деревне, проблем с выбором не будет, городским жителям лучше начинать с садоводства и огородничества или разведения домашней птицы. Составьте план действий и приступайте к закупке посадочного материала, молодняка птицы или животных. </w:t>
      </w:r>
    </w:p>
    <w:p w:rsidR="000B72D0" w:rsidRDefault="000B72D0" w:rsidP="000B72D0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72D0">
        <w:rPr>
          <w:rFonts w:ascii="Times New Roman" w:hAnsi="Times New Roman" w:cs="Times New Roman"/>
          <w:sz w:val="28"/>
          <w:szCs w:val="28"/>
        </w:rPr>
        <w:t xml:space="preserve">Вы имеете право обрабатывать свою землю самостоятельно или с привлечением родственников любой степени родства. Не родственники могут вовлекаться в процесс при условии, что они проживают вместе с вами. </w:t>
      </w:r>
    </w:p>
    <w:p w:rsidR="000B72D0" w:rsidRDefault="000B72D0" w:rsidP="000B72D0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72D0">
        <w:rPr>
          <w:rFonts w:ascii="Times New Roman" w:hAnsi="Times New Roman" w:cs="Times New Roman"/>
          <w:sz w:val="28"/>
          <w:szCs w:val="28"/>
        </w:rPr>
        <w:t xml:space="preserve">Даже своими руками вы сможете обеспечить стабильный доход. Вот несколько вариантов прибыльной деятельности в ЛПХ. </w:t>
      </w:r>
    </w:p>
    <w:p w:rsidR="000B72D0" w:rsidRDefault="000B72D0" w:rsidP="000B72D0">
      <w:pPr>
        <w:spacing w:after="0" w:line="33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B72D0">
        <w:rPr>
          <w:rFonts w:ascii="Times New Roman" w:hAnsi="Times New Roman" w:cs="Times New Roman"/>
          <w:sz w:val="28"/>
          <w:szCs w:val="28"/>
        </w:rPr>
        <w:t>Выращивание овощей</w:t>
      </w:r>
    </w:p>
    <w:p w:rsidR="000B72D0" w:rsidRDefault="000B72D0" w:rsidP="000B72D0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72D0">
        <w:rPr>
          <w:rFonts w:ascii="Times New Roman" w:hAnsi="Times New Roman" w:cs="Times New Roman"/>
          <w:sz w:val="28"/>
          <w:szCs w:val="28"/>
        </w:rPr>
        <w:t xml:space="preserve">Овощи пользуются спросом в любое время года. Если вы соорудите теплицу и будете собирать даже небольшой урожай круглый год, прибыль будет обеспечена. Для небольшого бизнеса не требуется регистрация. </w:t>
      </w:r>
    </w:p>
    <w:p w:rsidR="000B72D0" w:rsidRDefault="000B72D0" w:rsidP="000B72D0">
      <w:pPr>
        <w:spacing w:after="0" w:line="33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B72D0">
        <w:rPr>
          <w:rFonts w:ascii="Times New Roman" w:hAnsi="Times New Roman" w:cs="Times New Roman"/>
          <w:sz w:val="28"/>
          <w:szCs w:val="28"/>
        </w:rPr>
        <w:t>Разведение свиней</w:t>
      </w:r>
    </w:p>
    <w:p w:rsidR="000B72D0" w:rsidRDefault="000B72D0" w:rsidP="000B72D0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72D0">
        <w:rPr>
          <w:rFonts w:ascii="Times New Roman" w:hAnsi="Times New Roman" w:cs="Times New Roman"/>
          <w:sz w:val="28"/>
          <w:szCs w:val="28"/>
        </w:rPr>
        <w:t>Вы сможете продавать животных живым весом или свежее мясо. При возможности можно наладить производство колбас или мясных полуфабрикатов, например, котлет или пельменей. Правда, для этого потребуется подтвержденное соблю</w:t>
      </w:r>
      <w:bookmarkStart w:id="0" w:name="_GoBack"/>
      <w:bookmarkEnd w:id="0"/>
      <w:r w:rsidRPr="000B72D0">
        <w:rPr>
          <w:rFonts w:ascii="Times New Roman" w:hAnsi="Times New Roman" w:cs="Times New Roman"/>
          <w:sz w:val="28"/>
          <w:szCs w:val="28"/>
        </w:rPr>
        <w:t xml:space="preserve">дение санитарных норм. Вы можете содержаться столько свиней, сколько удастся разместить на выделенном </w:t>
      </w:r>
      <w:proofErr w:type="gramStart"/>
      <w:r w:rsidRPr="000B72D0">
        <w:rPr>
          <w:rFonts w:ascii="Times New Roman" w:hAnsi="Times New Roman" w:cs="Times New Roman"/>
          <w:sz w:val="28"/>
          <w:szCs w:val="28"/>
        </w:rPr>
        <w:t>участке</w:t>
      </w:r>
      <w:proofErr w:type="gramEnd"/>
      <w:r w:rsidRPr="000B72D0">
        <w:rPr>
          <w:rFonts w:ascii="Times New Roman" w:hAnsi="Times New Roman" w:cs="Times New Roman"/>
          <w:sz w:val="28"/>
          <w:szCs w:val="28"/>
        </w:rPr>
        <w:t xml:space="preserve"> не нарушая правила содержания свиней в личных подсобных хозяйствах.</w:t>
      </w:r>
    </w:p>
    <w:p w:rsidR="000B72D0" w:rsidRDefault="000B72D0" w:rsidP="000B72D0">
      <w:pPr>
        <w:spacing w:after="0" w:line="33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B72D0">
        <w:rPr>
          <w:rFonts w:ascii="Times New Roman" w:hAnsi="Times New Roman" w:cs="Times New Roman"/>
          <w:sz w:val="28"/>
          <w:szCs w:val="28"/>
        </w:rPr>
        <w:t>Мини-птицеферма</w:t>
      </w:r>
    </w:p>
    <w:p w:rsidR="000B72D0" w:rsidRPr="000B72D0" w:rsidRDefault="000B72D0" w:rsidP="000B72D0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72D0">
        <w:rPr>
          <w:rFonts w:ascii="Times New Roman" w:hAnsi="Times New Roman" w:cs="Times New Roman"/>
          <w:sz w:val="28"/>
          <w:szCs w:val="28"/>
        </w:rPr>
        <w:t xml:space="preserve">Нормы содержания птицы существенно ниже чем нормы содержания животных в личном подсобном хозяйстве. Разведение курей, индюков, индо-уток и другой домашней птицы требует в 2-3 раза меньше затрат, чем содержание овец или </w:t>
      </w:r>
      <w:proofErr w:type="gramStart"/>
      <w:r w:rsidRPr="000B72D0">
        <w:rPr>
          <w:rFonts w:ascii="Times New Roman" w:hAnsi="Times New Roman" w:cs="Times New Roman"/>
          <w:sz w:val="28"/>
          <w:szCs w:val="28"/>
        </w:rPr>
        <w:t>крупно-рогатого</w:t>
      </w:r>
      <w:proofErr w:type="gramEnd"/>
      <w:r w:rsidRPr="000B72D0">
        <w:rPr>
          <w:rFonts w:ascii="Times New Roman" w:hAnsi="Times New Roman" w:cs="Times New Roman"/>
          <w:sz w:val="28"/>
          <w:szCs w:val="28"/>
        </w:rPr>
        <w:t xml:space="preserve"> скота. Один раз вложив деньги в сооружение птичника, вы сможете продавать яйца, цыплят, мясо птицы перья и пух.</w:t>
      </w:r>
    </w:p>
    <w:p w:rsidR="000B72D0" w:rsidRDefault="000B72D0" w:rsidP="000B72D0"/>
    <w:sectPr w:rsidR="000B72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2D0"/>
    <w:rsid w:val="000B72D0"/>
    <w:rsid w:val="00584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8095E8-B8EA-48A3-A81A-35BAA4990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264</Words>
  <Characters>1505</Characters>
  <Application>Microsoft Office Word</Application>
  <DocSecurity>0</DocSecurity>
  <Lines>12</Lines>
  <Paragraphs>3</Paragraphs>
  <ScaleCrop>false</ScaleCrop>
  <Company/>
  <LinksUpToDate>false</LinksUpToDate>
  <CharactersWithSpaces>1766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Якушин</dc:creator>
  <cp:keywords/>
  <dc:description/>
  <cp:lastModifiedBy>Дмитрий Якушин</cp:lastModifiedBy>
  <cp:revision>1</cp:revision>
  <dcterms:created xsi:type="dcterms:W3CDTF">2021-07-09T08:33:00Z</dcterms:created>
  <dcterms:modified xsi:type="dcterms:W3CDTF">2021-07-09T08:37:00Z</dcterms:modified>
</cp:coreProperties>
</file>