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87" w:rsidRPr="000A67B0" w:rsidRDefault="00A86087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0"/>
        <w:gridCol w:w="403"/>
        <w:gridCol w:w="4254"/>
      </w:tblGrid>
      <w:tr w:rsidR="00D027C7" w:rsidRPr="000A67B0">
        <w:trPr>
          <w:trHeight w:val="1560"/>
        </w:trPr>
        <w:tc>
          <w:tcPr>
            <w:tcW w:w="4993" w:type="dxa"/>
            <w:gridSpan w:val="2"/>
          </w:tcPr>
          <w:p w:rsidR="00D027C7" w:rsidRPr="000A67B0" w:rsidRDefault="002C30F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                                </w:t>
            </w:r>
          </w:p>
          <w:p w:rsidR="00D027C7" w:rsidRPr="000A67B0" w:rsidRDefault="002C30F7">
            <w:pPr>
              <w:tabs>
                <w:tab w:val="left" w:pos="30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ab/>
            </w:r>
          </w:p>
        </w:tc>
        <w:tc>
          <w:tcPr>
            <w:tcW w:w="4254" w:type="dxa"/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Приложение</w:t>
            </w:r>
          </w:p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к Техническому заданию на поставку товарно-материальных ценностей (выполнение работ, оказание услуг)</w:t>
            </w:r>
          </w:p>
          <w:p w:rsidR="00D027C7" w:rsidRPr="000A67B0" w:rsidRDefault="00D027C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027C7" w:rsidRPr="000A67B0">
        <w:tc>
          <w:tcPr>
            <w:tcW w:w="4590" w:type="dxa"/>
            <w:shd w:val="clear" w:color="auto" w:fill="auto"/>
          </w:tcPr>
          <w:p w:rsidR="00D027C7" w:rsidRPr="000A67B0" w:rsidRDefault="002C30F7">
            <w:pPr>
              <w:ind w:left="284" w:right="31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345634" cy="1391478"/>
                      <wp:effectExtent l="0" t="0" r="0" b="0"/>
                      <wp:docPr id="2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 xml:space="preserve">ЗАПОЛНЯЕТСЯ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>РАБОТНИКОМ  ТРФ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 xml:space="preserve"> ЦПП</w:t>
                                  </w:r>
                                </w:p>
                                <w:p w:rsidR="00D027C7" w:rsidRDefault="00D027C7">
                                  <w:pPr>
                                    <w:pStyle w:val="af0"/>
                                    <w:jc w:val="center"/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</w:pP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ЗАРЕГИСТРИРОВАНО:</w:t>
                                  </w:r>
                                </w:p>
                                <w:p w:rsidR="00D027C7" w:rsidRDefault="00D027C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________20__г.</w:t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sz w:val="18"/>
                                    </w:rPr>
                                    <w:br/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___________________ ____________________</w:t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(подпись)                                (ФИО)</w:t>
                                  </w:r>
                                  <w:r>
                                    <w:rPr>
                                      <w:sz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 id="shape 1" o:spid="_x0000_s1" o:spt="1" type="#_x0000_t1" style="width:184.70pt;height:109.57pt;mso-wrap-distance-left:0.00pt;mso-wrap-distance-top:0.00pt;mso-wrap-distance-right:0.00pt;mso-wrap-distance-bottom:0.00pt;rotation:0;visibility:visible;" fillcolor="#FFFFFF" strokecolor="#000000" strokeweight="0.50pt">
                      <v:stroke dashstyle="solid"/>
                      <v:textbox inset="0,0,0,0">
                        <w:txbxContent>
                          <w:p>
                            <w:pPr>
                              <w:pStyle w:val="713"/>
                              <w:jc w:val="center"/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  <w:t xml:space="preserve">ЗАПОЛНЯЕТСЯ РАБОТНИКОМ  ТРФ ЦПП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ЗАРЕГИСТРИРОВАНО: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Регистрационный №_______ от «___»_________20__г.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_____ ч. _____ мин.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___________________ ____________________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 w:themeColor="dark1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br/>
                            </w:r>
                            <w:r>
                              <w:rPr>
                                <w:color w:val="000000" w:themeColor="dark1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57" w:type="dxa"/>
            <w:gridSpan w:val="2"/>
            <w:shd w:val="clear" w:color="auto" w:fill="auto"/>
          </w:tcPr>
          <w:p w:rsidR="00D027C7" w:rsidRPr="000A67B0" w:rsidRDefault="002C30F7">
            <w:pPr>
              <w:ind w:left="744" w:right="28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:rsidR="00D027C7" w:rsidRPr="000A67B0" w:rsidRDefault="00D027C7">
            <w:pPr>
              <w:ind w:left="744" w:right="28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D027C7" w:rsidRPr="000A67B0" w:rsidRDefault="002C30F7">
            <w:pPr>
              <w:ind w:left="744" w:right="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ул. Кирова, д. 135, к. 1, оф. 408,</w:t>
            </w:r>
          </w:p>
          <w:p w:rsidR="00D027C7" w:rsidRPr="000A67B0" w:rsidRDefault="002C30F7">
            <w:pPr>
              <w:ind w:left="744" w:right="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г. Тула, 300004</w:t>
            </w:r>
          </w:p>
          <w:p w:rsidR="00D027C7" w:rsidRPr="000A67B0" w:rsidRDefault="00D027C7">
            <w:pPr>
              <w:ind w:left="744" w:right="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027C7" w:rsidRPr="000A67B0" w:rsidRDefault="00D027C7">
            <w:pPr>
              <w:ind w:left="744" w:right="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D027C7" w:rsidRPr="000A67B0" w:rsidRDefault="00D027C7">
      <w:pPr>
        <w:tabs>
          <w:tab w:val="left" w:pos="5245"/>
        </w:tabs>
        <w:jc w:val="center"/>
        <w:rPr>
          <w:rFonts w:ascii="PT Astra Serif" w:hAnsi="PT Astra Serif"/>
          <w:b/>
          <w:sz w:val="24"/>
          <w:szCs w:val="24"/>
        </w:rPr>
      </w:pPr>
    </w:p>
    <w:p w:rsidR="00D027C7" w:rsidRPr="000A67B0" w:rsidRDefault="002C30F7">
      <w:pPr>
        <w:tabs>
          <w:tab w:val="left" w:pos="5245"/>
        </w:tabs>
        <w:jc w:val="center"/>
        <w:rPr>
          <w:rFonts w:ascii="PT Astra Serif" w:hAnsi="PT Astra Serif"/>
          <w:b/>
          <w:sz w:val="24"/>
          <w:szCs w:val="24"/>
        </w:rPr>
      </w:pPr>
      <w:r w:rsidRPr="000A67B0">
        <w:rPr>
          <w:rFonts w:ascii="PT Astra Serif" w:hAnsi="PT Astra Serif"/>
          <w:b/>
          <w:sz w:val="24"/>
          <w:szCs w:val="24"/>
        </w:rPr>
        <w:t>Коммерческое предложение на поставку товарно-материальных ценностей (ТМЦ) (выполнение работ, оказание услуг)</w:t>
      </w:r>
    </w:p>
    <w:p w:rsidR="00D027C7" w:rsidRPr="000A67B0" w:rsidRDefault="00D027C7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Style w:val="afff5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10"/>
        <w:gridCol w:w="1553"/>
        <w:gridCol w:w="282"/>
        <w:gridCol w:w="3011"/>
      </w:tblGrid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Наименование организации</w:t>
            </w:r>
          </w:p>
          <w:p w:rsidR="00D027C7" w:rsidRPr="000A67B0" w:rsidRDefault="002C30F7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юридических лиц)</w:t>
            </w:r>
            <w:r w:rsidRPr="000A67B0">
              <w:rPr>
                <w:rFonts w:ascii="PT Astra Serif" w:hAnsi="PT Astra Serif"/>
                <w:sz w:val="24"/>
                <w:szCs w:val="24"/>
              </w:rPr>
              <w:t>/</w:t>
            </w:r>
          </w:p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ФИО</w:t>
            </w:r>
          </w:p>
          <w:p w:rsidR="00D027C7" w:rsidRPr="000A67B0" w:rsidRDefault="002C30F7">
            <w:pPr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индивидуальных предпринимателей)</w:t>
            </w:r>
            <w:r w:rsidRPr="000A67B0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ИНН, КПП, ОГРН</w:t>
            </w:r>
            <w:r w:rsidRPr="000A67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юридических лиц)</w:t>
            </w:r>
            <w:r w:rsidRPr="000A67B0">
              <w:rPr>
                <w:rFonts w:ascii="PT Astra Serif" w:hAnsi="PT Astra Serif"/>
                <w:sz w:val="24"/>
                <w:szCs w:val="24"/>
              </w:rPr>
              <w:t>/</w:t>
            </w:r>
          </w:p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ИНН, ОГРНИП</w:t>
            </w:r>
            <w:r w:rsidRPr="000A67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индивидуальных предпринимателей)</w:t>
            </w:r>
            <w:r w:rsidRPr="000A67B0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Адрес места нахождения</w:t>
            </w:r>
          </w:p>
          <w:p w:rsidR="00D027C7" w:rsidRPr="000A67B0" w:rsidRDefault="002C30F7">
            <w:pPr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юридических лиц)</w:t>
            </w:r>
            <w:r w:rsidRPr="000A67B0">
              <w:rPr>
                <w:rFonts w:ascii="PT Astra Serif" w:hAnsi="PT Astra Serif"/>
                <w:sz w:val="24"/>
                <w:szCs w:val="24"/>
              </w:rPr>
              <w:t>/</w:t>
            </w:r>
          </w:p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Адрес регистрации</w:t>
            </w:r>
          </w:p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(для индивидуальных предпринимателей)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Банковские реквизиты</w:t>
            </w:r>
          </w:p>
          <w:p w:rsidR="00D027C7" w:rsidRPr="000A67B0" w:rsidRDefault="002C30F7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(р/с, наименование банка, к/с, БИК банка)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pStyle w:val="24"/>
              <w:spacing w:before="0" w:after="0" w:line="240" w:lineRule="auto"/>
              <w:ind w:left="0" w:firstLine="0"/>
              <w:jc w:val="left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Дата рождения</w:t>
            </w:r>
          </w:p>
          <w:p w:rsidR="00D027C7" w:rsidRPr="000A67B0" w:rsidRDefault="002C30F7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0A67B0">
              <w:rPr>
                <w:rStyle w:val="1c"/>
                <w:rFonts w:ascii="PT Astra Serif" w:hAnsi="PT Astra Serif"/>
                <w:i/>
                <w:sz w:val="24"/>
                <w:szCs w:val="24"/>
                <w:highlight w:val="none"/>
              </w:rPr>
              <w:t>(для индивидуальных предпринимателей)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Электронная почта (e-</w:t>
            </w:r>
            <w:proofErr w:type="spellStart"/>
            <w:r w:rsidRPr="000A67B0">
              <w:rPr>
                <w:rFonts w:ascii="PT Astra Serif" w:hAnsi="PT Astra Serif"/>
                <w:b/>
                <w:sz w:val="24"/>
                <w:szCs w:val="24"/>
              </w:rPr>
              <w:t>mail</w:t>
            </w:r>
            <w:proofErr w:type="spellEnd"/>
            <w:r w:rsidRPr="000A67B0">
              <w:rPr>
                <w:rFonts w:ascii="PT Astra Serif" w:hAnsi="PT Astra Serif"/>
                <w:b/>
                <w:sz w:val="24"/>
                <w:szCs w:val="24"/>
              </w:rPr>
              <w:t>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2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№               от 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2"/>
              </w:numPr>
              <w:spacing w:before="0" w:after="0" w:line="240" w:lineRule="auto"/>
              <w:rPr>
                <w:rFonts w:ascii="PT Astra Serif" w:hAnsi="PT Astra Serif"/>
                <w:sz w:val="24"/>
                <w:szCs w:val="24"/>
                <w:highlight w:val="white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Поставляемые ТМЦ (выполняемые работы, оказываемые услуги)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spacing w:before="0" w:after="0" w:line="240" w:lineRule="auto"/>
              <w:ind w:left="0" w:firstLine="0"/>
              <w:jc w:val="left"/>
              <w:rPr>
                <w:rStyle w:val="1c"/>
                <w:rFonts w:ascii="PT Astra Serif" w:hAnsi="PT Astra Serif"/>
                <w:b w:val="0"/>
                <w:i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b w:val="0"/>
                <w:i/>
                <w:sz w:val="24"/>
                <w:szCs w:val="24"/>
                <w:highlight w:val="none"/>
              </w:rPr>
              <w:lastRenderedPageBreak/>
              <w:t>Заполняется в соответствии с п. 1 и п. 3 Технического задания</w:t>
            </w:r>
          </w:p>
          <w:p w:rsidR="00D027C7" w:rsidRPr="000A67B0" w:rsidRDefault="00D027C7">
            <w:pPr>
              <w:pStyle w:val="24"/>
              <w:spacing w:before="0" w:after="0" w:line="240" w:lineRule="auto"/>
              <w:ind w:left="0" w:firstLine="0"/>
              <w:jc w:val="left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2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Срок поставки ТМЦ (выполнения работ, оказания услуг)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D027C7" w:rsidP="00C14A95">
            <w:pPr>
              <w:pStyle w:val="24"/>
              <w:spacing w:before="0" w:after="0" w:line="240" w:lineRule="auto"/>
              <w:ind w:left="0" w:firstLine="0"/>
              <w:jc w:val="left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2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Стоимость ТМЦ (работ, услуг), руб.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Default="002C30F7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i/>
                <w:sz w:val="24"/>
                <w:szCs w:val="24"/>
              </w:rPr>
              <w:t>Сумма цифрами (сумма прописью)</w:t>
            </w:r>
          </w:p>
          <w:p w:rsidR="00107A53" w:rsidRPr="000A67B0" w:rsidRDefault="00107A53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992"/>
              <w:gridCol w:w="1872"/>
              <w:gridCol w:w="1306"/>
              <w:gridCol w:w="1275"/>
              <w:gridCol w:w="1560"/>
              <w:gridCol w:w="1277"/>
            </w:tblGrid>
            <w:tr w:rsidR="00107A53" w:rsidRPr="000A67B0" w:rsidTr="00F91548">
              <w:trPr>
                <w:trHeight w:val="60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8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Наименование Работ/Услуг</w:t>
                  </w:r>
                </w:p>
              </w:tc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Цена за 1 единицу (руб.)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Общее количество Товара, шт.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Всего стоимость (руб.)</w:t>
                  </w:r>
                </w:p>
              </w:tc>
            </w:tr>
            <w:tr w:rsidR="00107A53" w:rsidRPr="000A67B0" w:rsidTr="00F91548">
              <w:trPr>
                <w:trHeight w:val="60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Default="00107A53" w:rsidP="00107A53">
                  <w:pPr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 xml:space="preserve">Изготовление </w:t>
                  </w:r>
                  <w:r>
                    <w:rPr>
                      <w:rFonts w:ascii="PT Astra Serif" w:hAnsi="PT Astra Serif"/>
                      <w:sz w:val="24"/>
                      <w:szCs w:val="24"/>
                    </w:rPr>
                    <w:t xml:space="preserve">и доставка </w:t>
                  </w: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рекламных поверхностей – баннеров</w:t>
                  </w:r>
                </w:p>
                <w:p w:rsidR="00107A53" w:rsidRPr="000A67B0" w:rsidRDefault="00107A53" w:rsidP="00107A53">
                  <w:pPr>
                    <w:rPr>
                      <w:rFonts w:ascii="PT Astra Serif" w:hAnsi="PT Astra Serif"/>
                      <w:sz w:val="24"/>
                      <w:szCs w:val="24"/>
                    </w:rPr>
                  </w:pPr>
                </w:p>
              </w:tc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A53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</w:p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B6194B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>
                    <w:rPr>
                      <w:rFonts w:ascii="PT Astra Serif" w:hAnsi="PT Astra Serif"/>
                      <w:sz w:val="24"/>
                      <w:szCs w:val="24"/>
                    </w:rPr>
                    <w:t>6</w:t>
                  </w:r>
                  <w:r w:rsidR="00107A53">
                    <w:rPr>
                      <w:rFonts w:ascii="PT Astra Serif" w:hAnsi="PT Astra Serif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</w:p>
              </w:tc>
            </w:tr>
            <w:tr w:rsidR="00107A53" w:rsidRPr="000A67B0" w:rsidTr="00F91548">
              <w:trPr>
                <w:trHeight w:val="60"/>
              </w:trPr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A53" w:rsidRPr="000A67B0" w:rsidRDefault="00107A53" w:rsidP="00107A53">
                  <w:pPr>
                    <w:jc w:val="both"/>
                    <w:rPr>
                      <w:rFonts w:ascii="PT Astra Serif" w:hAnsi="PT Astra Serif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01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both"/>
                    <w:rPr>
                      <w:rFonts w:ascii="PT Astra Serif" w:hAnsi="PT Astra Serif"/>
                      <w:b/>
                      <w:sz w:val="24"/>
                      <w:szCs w:val="24"/>
                    </w:rPr>
                  </w:pPr>
                  <w:r w:rsidRPr="000A67B0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7A53" w:rsidRPr="000A67B0" w:rsidRDefault="00107A53" w:rsidP="00107A53">
                  <w:pPr>
                    <w:jc w:val="both"/>
                    <w:rPr>
                      <w:rFonts w:ascii="PT Astra Serif" w:hAnsi="PT Astra Serif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027C7" w:rsidRPr="000A67B0" w:rsidRDefault="00D027C7">
            <w:pPr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D027C7" w:rsidRPr="000A67B0" w:rsidRDefault="002C30F7">
            <w:pPr>
              <w:rPr>
                <w:rFonts w:ascii="PT Astra Serif" w:hAnsi="PT Astra Serif"/>
                <w:i/>
                <w:sz w:val="24"/>
                <w:szCs w:val="24"/>
                <w:u w:val="single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  <w:u w:val="single"/>
              </w:rPr>
              <w:t>Обязательно указывается:</w:t>
            </w:r>
          </w:p>
          <w:p w:rsidR="00D027C7" w:rsidRPr="000A67B0" w:rsidRDefault="002C30F7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  <w:proofErr w:type="gramStart"/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[  </w:t>
            </w:r>
            <w:proofErr w:type="gramEnd"/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  ] в том числе НДС: </w:t>
            </w:r>
            <w:r w:rsidRPr="000A67B0">
              <w:rPr>
                <w:rFonts w:ascii="PT Astra Serif" w:hAnsi="PT Astra Serif"/>
                <w:b/>
                <w:i/>
                <w:sz w:val="24"/>
                <w:szCs w:val="24"/>
              </w:rPr>
              <w:t>сумма цифрами (сумма прописью)</w:t>
            </w:r>
          </w:p>
          <w:p w:rsidR="00D027C7" w:rsidRPr="000A67B0" w:rsidRDefault="002C30F7">
            <w:pPr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[    ] НДС не облагается</w:t>
            </w:r>
          </w:p>
        </w:tc>
      </w:tr>
      <w:tr w:rsidR="00D027C7" w:rsidRPr="000A67B0">
        <w:trPr>
          <w:trHeight w:val="283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ind w:firstLine="709"/>
              <w:jc w:val="center"/>
              <w:rPr>
                <w:rStyle w:val="1c"/>
                <w:rFonts w:ascii="PT Astra Serif" w:hAnsi="PT Astra Serif"/>
                <w:b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b/>
                <w:sz w:val="24"/>
                <w:szCs w:val="24"/>
                <w:highlight w:val="none"/>
              </w:rPr>
              <w:t>5. Документы, прилагаемые к коммерческому предложению</w:t>
            </w:r>
          </w:p>
        </w:tc>
      </w:tr>
      <w:tr w:rsidR="00D027C7" w:rsidRPr="000A67B0">
        <w:tc>
          <w:tcPr>
            <w:tcW w:w="9355" w:type="dxa"/>
            <w:gridSpan w:val="4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 w:rsidP="001874A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027C7" w:rsidRPr="000A67B0">
        <w:trPr>
          <w:trHeight w:val="716"/>
        </w:trPr>
        <w:tc>
          <w:tcPr>
            <w:tcW w:w="935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Настоящим подтверждаю и гарантирую, что _______________________:</w:t>
            </w:r>
          </w:p>
          <w:p w:rsidR="00D027C7" w:rsidRPr="000A67B0" w:rsidRDefault="002C30F7">
            <w:pPr>
              <w:ind w:firstLine="709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                                                                         (наименование ЮЛ/ФИО ИП)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не находится в процессе реорганизации, ликвидации, не введена процедура банкротства, деятельность не приостановлена в порядке, предусмотренном законодательством РФ (для юридических лиц);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не прекратил деятельность в качестве индивидуального предпринимателя (для индивидуальных предпринимателей);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не находится в реестре недобросовестных поставщиков (подрядчиков, исполнителей) и реестре недобросовестных подрядных организаций, ведение которых предусмотрено Федеральным законом от 18.07.2011 № 223-ФЗ «О закупках товаров, работ, услуг отдельными видами юридических лиц» 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027C7" w:rsidRPr="000A67B0" w:rsidRDefault="002C30F7">
            <w:pPr>
              <w:tabs>
                <w:tab w:val="left" w:pos="1547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отсутствует (погашена) задолженность по исполнительному производству, возбужденному на основании решения суда о взыскании налогов и сборов, о непогашенной кредитной за</w:t>
            </w:r>
            <w:bookmarkStart w:id="0" w:name="_GoBack"/>
            <w:bookmarkEnd w:id="0"/>
            <w:r w:rsidRPr="000A67B0">
              <w:rPr>
                <w:rFonts w:ascii="PT Astra Serif" w:hAnsi="PT Astra Serif"/>
                <w:sz w:val="24"/>
                <w:szCs w:val="24"/>
              </w:rPr>
              <w:t>долженности, о неисполненных договорах поставки, подряда/субподряда, либо ее размер не превышает пять процентов от стоимости указанных в ТЗ ТМЦ (работ, услуг);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- отсутствует у участника процедуры отбора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отбора судимости за преступления в сфере экономики и (или) преступления, предусмотренные статьями 289, 290, 291, 291.1 УК РФ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</w:t>
            </w:r>
            <w:r w:rsidRPr="000A67B0">
              <w:rPr>
                <w:rFonts w:ascii="PT Astra Serif" w:hAnsi="PT Astra Serif"/>
                <w:sz w:val="24"/>
                <w:szCs w:val="24"/>
              </w:rPr>
              <w:lastRenderedPageBreak/>
              <w:t>которые связаны с поставкой товара, выполнением работы, оказанием услуги, являющихся объектом осуществляемого отбора, и административного наказания в виде дисквалификации;</w:t>
            </w:r>
          </w:p>
          <w:p w:rsidR="00D027C7" w:rsidRPr="000A67B0" w:rsidRDefault="002C30F7">
            <w:pPr>
              <w:widowControl w:val="0"/>
              <w:tabs>
                <w:tab w:val="left" w:pos="1134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участник процедуры отбора - юридическое лицо,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правонарушения, предусмотренного статьей 19.28 КоАП РФ;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- отсутствуют обстоятельства, при которых должностное лицо заказчика, его супруг (супруга), близкий родственник по прямой восходящей или нисходящей линии (отец, мать, дедушка, бабушка, сын, дочь, внук, внучка), полнородный или </w:t>
            </w:r>
            <w:proofErr w:type="spellStart"/>
            <w:r w:rsidRPr="000A67B0">
              <w:rPr>
                <w:rFonts w:ascii="PT Astra Serif" w:hAnsi="PT Astra Serif"/>
                <w:sz w:val="24"/>
                <w:szCs w:val="24"/>
              </w:rPr>
              <w:t>неполнородный</w:t>
            </w:r>
            <w:proofErr w:type="spellEnd"/>
            <w:r w:rsidRPr="000A67B0">
              <w:rPr>
                <w:rFonts w:ascii="PT Astra Serif" w:hAnsi="PT Astra Serif"/>
                <w:sz w:val="24"/>
                <w:szCs w:val="24"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б) руководителем, единоличным исполнительным органом, членом коллегиального исполнительного органа, учредителем, членом коллегиального органа унитарной организации, являющейся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корпоративного юридического лица, являющегося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участник процедуры отбора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хозяйственного товарищества или общества;</w:t>
            </w:r>
          </w:p>
          <w:p w:rsidR="00D027C7" w:rsidRPr="000A67B0" w:rsidRDefault="002C30F7" w:rsidP="001205B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участник процедуры отбора не является иностранным агентом.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:rsidR="00D027C7" w:rsidRPr="000A67B0" w:rsidRDefault="00D027C7">
            <w:pPr>
              <w:jc w:val="both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Должность уполномоченного лица исполнителя                     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11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(ФИО)</w:t>
            </w:r>
          </w:p>
        </w:tc>
      </w:tr>
      <w:tr w:rsidR="00D027C7" w:rsidRPr="000A67B0">
        <w:trPr>
          <w:trHeight w:val="338"/>
        </w:trPr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bottom w:val="non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МП (при наличии)</w:t>
            </w:r>
          </w:p>
        </w:tc>
        <w:tc>
          <w:tcPr>
            <w:tcW w:w="282" w:type="dxa"/>
            <w:tcBorders>
              <w:bottom w:val="non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11" w:type="dxa"/>
            <w:tcBorders>
              <w:bottom w:val="non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«___»___________ 20___г.</w:t>
            </w:r>
          </w:p>
        </w:tc>
      </w:tr>
    </w:tbl>
    <w:p w:rsidR="00D027C7" w:rsidRPr="000A67B0" w:rsidRDefault="00D027C7">
      <w:pPr>
        <w:rPr>
          <w:sz w:val="24"/>
          <w:szCs w:val="24"/>
        </w:rPr>
        <w:sectPr w:rsidR="00D027C7" w:rsidRPr="000A67B0">
          <w:headerReference w:type="default" r:id="rId7"/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1701"/>
          <w:titlePg/>
          <w:docGrid w:linePitch="360"/>
        </w:sectPr>
      </w:pPr>
    </w:p>
    <w:p w:rsidR="00D027C7" w:rsidRPr="000A67B0" w:rsidRDefault="002C30F7" w:rsidP="006768F2">
      <w:pPr>
        <w:tabs>
          <w:tab w:val="left" w:pos="5245"/>
        </w:tabs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0A67B0">
        <w:rPr>
          <w:rFonts w:ascii="PT Astra Serif" w:hAnsi="PT Astra Serif"/>
          <w:b/>
          <w:sz w:val="24"/>
          <w:szCs w:val="24"/>
          <w:u w:val="single"/>
        </w:rPr>
        <w:lastRenderedPageBreak/>
        <w:t>Для физических лиц, применяющих специальный налоговый режим «Налог на профессиональный доход»</w:t>
      </w:r>
    </w:p>
    <w:p w:rsidR="00D027C7" w:rsidRPr="000A67B0" w:rsidRDefault="00D027C7">
      <w:pPr>
        <w:pStyle w:val="afff1"/>
        <w:jc w:val="center"/>
        <w:rPr>
          <w:rFonts w:ascii="PT Astra Serif" w:hAnsi="PT Astra Serif"/>
          <w:b/>
          <w:szCs w:val="24"/>
          <w:u w:val="single"/>
        </w:rPr>
      </w:pPr>
    </w:p>
    <w:p w:rsidR="00D027C7" w:rsidRPr="000A67B0" w:rsidRDefault="00D027C7">
      <w:pPr>
        <w:pStyle w:val="afff1"/>
        <w:jc w:val="center"/>
        <w:rPr>
          <w:rFonts w:ascii="PT Astra Serif" w:hAnsi="PT Astra Serif"/>
          <w:b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4"/>
        <w:gridCol w:w="4643"/>
      </w:tblGrid>
      <w:tr w:rsidR="00D027C7" w:rsidRPr="000A67B0">
        <w:tc>
          <w:tcPr>
            <w:tcW w:w="4604" w:type="dxa"/>
            <w:shd w:val="clear" w:color="auto" w:fill="auto"/>
          </w:tcPr>
          <w:p w:rsidR="00D027C7" w:rsidRPr="000A67B0" w:rsidRDefault="002C30F7">
            <w:pPr>
              <w:ind w:left="284" w:right="31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345634" cy="1391478"/>
                      <wp:effectExtent l="0" t="0" r="0" b="0"/>
                      <wp:docPr id="3" name="Pictur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 xml:space="preserve">ЗАПОЛНЯЕТСЯ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>РАБОТНИКОМ  ТРФ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 xml:space="preserve"> ЦПП</w:t>
                                  </w:r>
                                </w:p>
                                <w:p w:rsidR="00D027C7" w:rsidRDefault="00D027C7">
                                  <w:pPr>
                                    <w:pStyle w:val="af0"/>
                                    <w:jc w:val="center"/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</w:pP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ЗАРЕГИСТРИРОВАНО:</w:t>
                                  </w:r>
                                </w:p>
                                <w:p w:rsidR="00D027C7" w:rsidRDefault="00D027C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________20__г.</w:t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sz w:val="18"/>
                                    </w:rPr>
                                    <w:br/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___________________ ____________________</w:t>
                                  </w:r>
                                </w:p>
                                <w:p w:rsidR="00D027C7" w:rsidRDefault="002C30F7">
                                  <w:pPr>
                                    <w:pStyle w:val="af0"/>
                                    <w:jc w:val="center"/>
                                    <w:rPr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(подпись)                                (ФИО)</w:t>
                                  </w:r>
                                  <w:r>
                                    <w:rPr>
                                      <w:sz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 id="shape 2" o:spid="_x0000_s2" o:spt="1" type="#_x0000_t1" style="width:184.70pt;height:109.57pt;mso-wrap-distance-left:0.00pt;mso-wrap-distance-top:0.00pt;mso-wrap-distance-right:0.00pt;mso-wrap-distance-bottom:0.00pt;rotation:0;visibility:visible;" fillcolor="#FFFFFF" strokecolor="#000000" strokeweight="0.50pt">
                      <v:stroke dashstyle="solid"/>
                      <v:textbox inset="0,0,0,0">
                        <w:txbxContent>
                          <w:p>
                            <w:pPr>
                              <w:pStyle w:val="713"/>
                              <w:jc w:val="center"/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  <w:t xml:space="preserve">ЗАПОЛНЯЕТСЯ РАБОТНИКОМ  ТРФ ЦПП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ЗАРЕГИСТРИРОВАНО: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Регистрационный №_______ от «___»_________20__г.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_____ ч. _____ мин.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___________________ ____________________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</w:r>
                          </w:p>
                          <w:p>
                            <w:pPr>
                              <w:pStyle w:val="713"/>
                              <w:jc w:val="center"/>
                              <w:rPr>
                                <w:color w:val="000000" w:themeColor="dark1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br/>
                            </w:r>
                            <w:r>
                              <w:rPr>
                                <w:color w:val="000000" w:themeColor="dark1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43" w:type="dxa"/>
            <w:shd w:val="clear" w:color="auto" w:fill="auto"/>
          </w:tcPr>
          <w:p w:rsidR="00D027C7" w:rsidRPr="000A67B0" w:rsidRDefault="002C30F7">
            <w:pPr>
              <w:ind w:left="744" w:right="28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:rsidR="00D027C7" w:rsidRPr="000A67B0" w:rsidRDefault="00D027C7">
            <w:pPr>
              <w:ind w:left="744" w:right="28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D027C7" w:rsidRPr="000A67B0" w:rsidRDefault="002C30F7">
            <w:pPr>
              <w:ind w:left="744" w:right="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ул. Кирова, д. 135, к. 1, оф. 408, г. Тула, 300004</w:t>
            </w:r>
          </w:p>
        </w:tc>
      </w:tr>
    </w:tbl>
    <w:p w:rsidR="00D027C7" w:rsidRPr="000A67B0" w:rsidRDefault="00D027C7" w:rsidP="00C53A8C">
      <w:pPr>
        <w:tabs>
          <w:tab w:val="left" w:pos="5245"/>
        </w:tabs>
        <w:rPr>
          <w:rFonts w:ascii="PT Astra Serif" w:hAnsi="PT Astra Serif"/>
          <w:b/>
          <w:sz w:val="24"/>
          <w:szCs w:val="24"/>
        </w:rPr>
      </w:pPr>
    </w:p>
    <w:p w:rsidR="00D027C7" w:rsidRPr="000A67B0" w:rsidRDefault="002C30F7">
      <w:pPr>
        <w:tabs>
          <w:tab w:val="left" w:pos="5245"/>
        </w:tabs>
        <w:jc w:val="center"/>
        <w:rPr>
          <w:rFonts w:ascii="PT Astra Serif" w:hAnsi="PT Astra Serif"/>
          <w:b/>
          <w:sz w:val="24"/>
          <w:szCs w:val="24"/>
        </w:rPr>
      </w:pPr>
      <w:r w:rsidRPr="000A67B0">
        <w:rPr>
          <w:rFonts w:ascii="PT Astra Serif" w:hAnsi="PT Astra Serif"/>
          <w:b/>
          <w:sz w:val="24"/>
          <w:szCs w:val="24"/>
        </w:rPr>
        <w:t>Коммерческое предложение на поставку товарно-материальных ценностей (ТМЦ) (выполнение работ, оказание услуг)</w:t>
      </w:r>
    </w:p>
    <w:p w:rsidR="00D027C7" w:rsidRPr="000A67B0" w:rsidRDefault="00D027C7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Style w:val="afff5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10"/>
        <w:gridCol w:w="1553"/>
        <w:gridCol w:w="282"/>
        <w:gridCol w:w="3011"/>
      </w:tblGrid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ИНН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Адрес регистрации 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 xml:space="preserve">Документ, удостоверяющий личность </w:t>
            </w: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(серия, номер, кем выдан, дата выдачи)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Банковские реквизиты</w:t>
            </w:r>
          </w:p>
          <w:p w:rsidR="00D027C7" w:rsidRPr="000A67B0" w:rsidRDefault="002C30F7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0A67B0">
              <w:rPr>
                <w:rFonts w:ascii="PT Astra Serif" w:hAnsi="PT Astra Serif"/>
                <w:i/>
                <w:sz w:val="24"/>
                <w:szCs w:val="24"/>
              </w:rPr>
              <w:t>(р/с, наименование банка, к/с, БИК банка)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pStyle w:val="24"/>
              <w:spacing w:before="0" w:after="0" w:line="240" w:lineRule="auto"/>
              <w:ind w:left="0" w:firstLine="0"/>
              <w:jc w:val="left"/>
              <w:rPr>
                <w:rFonts w:ascii="PT Astra Serif" w:hAnsi="PT Astra Serif"/>
                <w:sz w:val="24"/>
                <w:szCs w:val="24"/>
                <w:highlight w:val="whit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Дата рождения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Электронная почта (e-</w:t>
            </w:r>
            <w:proofErr w:type="spellStart"/>
            <w:r w:rsidRPr="000A67B0">
              <w:rPr>
                <w:rFonts w:ascii="PT Astra Serif" w:hAnsi="PT Astra Serif"/>
                <w:b/>
                <w:sz w:val="24"/>
                <w:szCs w:val="24"/>
              </w:rPr>
              <w:t>mail</w:t>
            </w:r>
            <w:proofErr w:type="spellEnd"/>
            <w:r w:rsidRPr="000A67B0">
              <w:rPr>
                <w:rFonts w:ascii="PT Astra Serif" w:hAnsi="PT Astra Serif"/>
                <w:b/>
                <w:sz w:val="24"/>
                <w:szCs w:val="24"/>
              </w:rPr>
              <w:t>)</w:t>
            </w:r>
          </w:p>
        </w:tc>
        <w:tc>
          <w:tcPr>
            <w:tcW w:w="4845" w:type="dxa"/>
            <w:gridSpan w:val="3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3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№               от 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3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Поставляемые ТМЦ (выполняемые работы, оказываемые услуги)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C53A8C" w:rsidRDefault="002C30F7">
            <w:pPr>
              <w:pStyle w:val="24"/>
              <w:spacing w:before="0" w:after="0" w:line="240" w:lineRule="auto"/>
              <w:ind w:left="0" w:firstLine="0"/>
              <w:jc w:val="left"/>
              <w:rPr>
                <w:rStyle w:val="1c"/>
                <w:rFonts w:ascii="PT Astra Serif" w:hAnsi="PT Astra Serif"/>
                <w:b w:val="0"/>
                <w:i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b w:val="0"/>
                <w:i/>
                <w:sz w:val="24"/>
                <w:szCs w:val="24"/>
                <w:highlight w:val="none"/>
              </w:rPr>
              <w:t>Заполняется в соответствии с п. 1 и п. 3 Технического задания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3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Срок поставки ТМЦ (выполнения работ, оказания услуг)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D027C7">
            <w:pPr>
              <w:pStyle w:val="24"/>
              <w:spacing w:before="0" w:after="0" w:line="240" w:lineRule="auto"/>
              <w:ind w:left="720" w:firstLine="0"/>
              <w:jc w:val="left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pStyle w:val="24"/>
              <w:numPr>
                <w:ilvl w:val="0"/>
                <w:numId w:val="3"/>
              </w:numPr>
              <w:spacing w:before="0" w:after="0" w:line="240" w:lineRule="auto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  <w:t>Стоимость ТМЦ (работ, услуг), руб.</w:t>
            </w:r>
          </w:p>
        </w:tc>
      </w:tr>
      <w:tr w:rsidR="00D027C7" w:rsidRPr="000A67B0">
        <w:trPr>
          <w:trHeight w:val="277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D027C7">
            <w:pPr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rPr>
          <w:trHeight w:val="358"/>
        </w:trPr>
        <w:tc>
          <w:tcPr>
            <w:tcW w:w="9355" w:type="dxa"/>
            <w:gridSpan w:val="4"/>
            <w:tcMar>
              <w:top w:w="57" w:type="dxa"/>
              <w:bottom w:w="57" w:type="dxa"/>
            </w:tcMar>
            <w:vAlign w:val="center"/>
          </w:tcPr>
          <w:p w:rsidR="00D027C7" w:rsidRPr="000A67B0" w:rsidRDefault="002C30F7">
            <w:pPr>
              <w:ind w:firstLine="709"/>
              <w:jc w:val="center"/>
              <w:rPr>
                <w:rStyle w:val="1c"/>
                <w:rFonts w:ascii="PT Astra Serif" w:hAnsi="PT Astra Serif"/>
                <w:b/>
                <w:sz w:val="24"/>
                <w:szCs w:val="24"/>
                <w:highlight w:val="none"/>
              </w:rPr>
            </w:pPr>
            <w:r w:rsidRPr="000A67B0">
              <w:rPr>
                <w:rStyle w:val="1c"/>
                <w:rFonts w:ascii="PT Astra Serif" w:hAnsi="PT Astra Serif"/>
                <w:b/>
                <w:sz w:val="24"/>
                <w:szCs w:val="24"/>
                <w:highlight w:val="none"/>
              </w:rPr>
              <w:t>5. Документы, прилагаемые к коммерческому предложению</w:t>
            </w:r>
          </w:p>
        </w:tc>
      </w:tr>
      <w:tr w:rsidR="00D027C7" w:rsidRPr="000A67B0">
        <w:tc>
          <w:tcPr>
            <w:tcW w:w="9355" w:type="dxa"/>
            <w:gridSpan w:val="4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027C7" w:rsidRPr="000A67B0">
        <w:trPr>
          <w:trHeight w:val="716"/>
        </w:trPr>
        <w:tc>
          <w:tcPr>
            <w:tcW w:w="935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lastRenderedPageBreak/>
              <w:t>Настоящим подтверждаю и гарантирую, что: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я не прекратил деятельность в качестве плательщика налога на профессиональный доход;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доходы, учитываемые при определении налоговой базы, не превысили в календарном году 2,4 миллиона рублей;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 xml:space="preserve">- отсутствуют обстоятельства, при которых должностное лицо заказчика, его супруг (супруга), близкий родственник по прямой восходящей или нисходящей линии (отец, мать, дедушка, бабушка, сын, дочь, внук, внучка), полнородный или </w:t>
            </w:r>
            <w:proofErr w:type="spellStart"/>
            <w:r w:rsidRPr="000A67B0">
              <w:rPr>
                <w:rFonts w:ascii="PT Astra Serif" w:hAnsi="PT Astra Serif"/>
                <w:sz w:val="24"/>
                <w:szCs w:val="24"/>
              </w:rPr>
              <w:t>неполнородный</w:t>
            </w:r>
            <w:proofErr w:type="spellEnd"/>
            <w:r w:rsidRPr="000A67B0">
              <w:rPr>
                <w:rFonts w:ascii="PT Astra Serif" w:hAnsi="PT Astra Serif"/>
                <w:sz w:val="24"/>
                <w:szCs w:val="24"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б) руководителем, единоличным исполнительным органом, членом коллегиального исполнительного органа, учредителем, членом коллегиального органа унитарной организации, являющейся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корпоративного юридического лица, являющегося участником процедуры отбора;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- участник процедуры отбора не является иностранным агентом.</w:t>
            </w:r>
          </w:p>
          <w:p w:rsidR="00D027C7" w:rsidRPr="000A67B0" w:rsidRDefault="00D027C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:rsidR="00D027C7" w:rsidRPr="000A67B0" w:rsidRDefault="002C30F7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:rsidR="00D027C7" w:rsidRPr="000A67B0" w:rsidRDefault="00D027C7">
            <w:pPr>
              <w:jc w:val="both"/>
              <w:rPr>
                <w:rStyle w:val="1c"/>
                <w:rFonts w:ascii="PT Astra Serif" w:hAnsi="PT Astra Serif"/>
                <w:sz w:val="24"/>
                <w:szCs w:val="24"/>
                <w:highlight w:val="none"/>
              </w:rPr>
            </w:pP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67B0">
              <w:rPr>
                <w:rFonts w:ascii="PT Astra Serif" w:hAnsi="PT Astra Serif"/>
                <w:b/>
                <w:sz w:val="24"/>
                <w:szCs w:val="24"/>
              </w:rPr>
              <w:t>ФИО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2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11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«___»___________ 20___г.</w:t>
            </w:r>
          </w:p>
        </w:tc>
      </w:tr>
      <w:tr w:rsidR="00D027C7" w:rsidRPr="000A67B0">
        <w:tc>
          <w:tcPr>
            <w:tcW w:w="4510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</w:tcBorders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tcMar>
              <w:top w:w="57" w:type="dxa"/>
              <w:bottom w:w="57" w:type="dxa"/>
            </w:tcMar>
          </w:tcPr>
          <w:p w:rsidR="00D027C7" w:rsidRPr="000A67B0" w:rsidRDefault="00D027C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11" w:type="dxa"/>
            <w:tcMar>
              <w:top w:w="57" w:type="dxa"/>
              <w:bottom w:w="57" w:type="dxa"/>
            </w:tcMar>
          </w:tcPr>
          <w:p w:rsidR="00D027C7" w:rsidRPr="000A67B0" w:rsidRDefault="002C30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67B0">
              <w:rPr>
                <w:rFonts w:ascii="PT Astra Serif" w:hAnsi="PT Astra Serif"/>
                <w:sz w:val="24"/>
                <w:szCs w:val="24"/>
              </w:rPr>
              <w:t>(ФИО)</w:t>
            </w:r>
          </w:p>
        </w:tc>
      </w:tr>
    </w:tbl>
    <w:p w:rsidR="00D027C7" w:rsidRPr="000A67B0" w:rsidRDefault="002C30F7">
      <w:pPr>
        <w:tabs>
          <w:tab w:val="left" w:pos="0"/>
        </w:tabs>
        <w:ind w:firstLine="709"/>
        <w:jc w:val="right"/>
        <w:rPr>
          <w:rFonts w:ascii="PT Astra Serif" w:hAnsi="PT Astra Serif"/>
          <w:sz w:val="24"/>
          <w:szCs w:val="24"/>
        </w:rPr>
      </w:pPr>
      <w:r w:rsidRPr="000A67B0">
        <w:rPr>
          <w:rFonts w:ascii="PT Astra Serif" w:hAnsi="PT Astra Serif"/>
          <w:sz w:val="24"/>
          <w:szCs w:val="24"/>
        </w:rPr>
        <w:t xml:space="preserve">        </w:t>
      </w:r>
    </w:p>
    <w:p w:rsidR="00D027C7" w:rsidRDefault="00D027C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p w:rsidR="00910FB7" w:rsidRPr="000A67B0" w:rsidRDefault="00910FB7">
      <w:pPr>
        <w:jc w:val="both"/>
        <w:rPr>
          <w:rFonts w:ascii="PT Astra Serif" w:hAnsi="PT Astra Serif"/>
          <w:b/>
          <w:sz w:val="24"/>
          <w:szCs w:val="24"/>
        </w:rPr>
      </w:pPr>
    </w:p>
    <w:sectPr w:rsidR="00910FB7" w:rsidRPr="000A67B0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F22" w:rsidRDefault="00B37F22">
      <w:r>
        <w:separator/>
      </w:r>
    </w:p>
  </w:endnote>
  <w:endnote w:type="continuationSeparator" w:id="0">
    <w:p w:rsidR="00B37F22" w:rsidRDefault="00B3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Microsoft JhengHe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C7" w:rsidRDefault="00D027C7"/>
  <w:p w:rsidR="00D027C7" w:rsidRDefault="00D027C7">
    <w:pPr>
      <w:pStyle w:val="af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C7" w:rsidRDefault="00D027C7"/>
  <w:p w:rsidR="00D027C7" w:rsidRDefault="00D027C7">
    <w:pPr>
      <w:pStyle w:val="af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C7" w:rsidRDefault="00D027C7"/>
  <w:p w:rsidR="00D027C7" w:rsidRDefault="00D027C7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F22" w:rsidRDefault="00B37F22">
      <w:r>
        <w:separator/>
      </w:r>
    </w:p>
  </w:footnote>
  <w:footnote w:type="continuationSeparator" w:id="0">
    <w:p w:rsidR="00B37F22" w:rsidRDefault="00B37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C7" w:rsidRDefault="00D027C7">
    <w:pPr>
      <w:pStyle w:val="afff1"/>
    </w:pPr>
  </w:p>
  <w:p w:rsidR="00D027C7" w:rsidRDefault="00D027C7">
    <w:pPr>
      <w:pStyle w:val="aff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C7" w:rsidRDefault="00D027C7">
    <w:pPr>
      <w:pStyle w:val="afff1"/>
    </w:pPr>
  </w:p>
  <w:p w:rsidR="00D027C7" w:rsidRDefault="00D027C7">
    <w:pPr>
      <w:pStyle w:val="af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C7C0B"/>
    <w:multiLevelType w:val="hybridMultilevel"/>
    <w:tmpl w:val="FE4A03F2"/>
    <w:lvl w:ilvl="0" w:tplc="A8984BA0">
      <w:start w:val="1"/>
      <w:numFmt w:val="decimal"/>
      <w:lvlText w:val="%1."/>
      <w:lvlJc w:val="left"/>
      <w:pPr>
        <w:ind w:left="720" w:hanging="360"/>
      </w:pPr>
    </w:lvl>
    <w:lvl w:ilvl="1" w:tplc="93DA8384">
      <w:start w:val="1"/>
      <w:numFmt w:val="lowerLetter"/>
      <w:lvlText w:val="%2."/>
      <w:lvlJc w:val="left"/>
      <w:pPr>
        <w:ind w:left="1440" w:hanging="360"/>
      </w:pPr>
    </w:lvl>
    <w:lvl w:ilvl="2" w:tplc="C9F4357A">
      <w:start w:val="1"/>
      <w:numFmt w:val="lowerRoman"/>
      <w:lvlText w:val="%3."/>
      <w:lvlJc w:val="right"/>
      <w:pPr>
        <w:ind w:left="2160" w:hanging="180"/>
      </w:pPr>
    </w:lvl>
    <w:lvl w:ilvl="3" w:tplc="1742AFDC">
      <w:start w:val="1"/>
      <w:numFmt w:val="decimal"/>
      <w:lvlText w:val="%4."/>
      <w:lvlJc w:val="left"/>
      <w:pPr>
        <w:ind w:left="2880" w:hanging="360"/>
      </w:pPr>
    </w:lvl>
    <w:lvl w:ilvl="4" w:tplc="24C4CE26">
      <w:start w:val="1"/>
      <w:numFmt w:val="lowerLetter"/>
      <w:lvlText w:val="%5."/>
      <w:lvlJc w:val="left"/>
      <w:pPr>
        <w:ind w:left="3600" w:hanging="360"/>
      </w:pPr>
    </w:lvl>
    <w:lvl w:ilvl="5" w:tplc="145A0056">
      <w:start w:val="1"/>
      <w:numFmt w:val="lowerRoman"/>
      <w:lvlText w:val="%6."/>
      <w:lvlJc w:val="right"/>
      <w:pPr>
        <w:ind w:left="4320" w:hanging="180"/>
      </w:pPr>
    </w:lvl>
    <w:lvl w:ilvl="6" w:tplc="23B42E90">
      <w:start w:val="1"/>
      <w:numFmt w:val="decimal"/>
      <w:lvlText w:val="%7."/>
      <w:lvlJc w:val="left"/>
      <w:pPr>
        <w:ind w:left="5040" w:hanging="360"/>
      </w:pPr>
    </w:lvl>
    <w:lvl w:ilvl="7" w:tplc="C90A2C26">
      <w:start w:val="1"/>
      <w:numFmt w:val="lowerLetter"/>
      <w:lvlText w:val="%8."/>
      <w:lvlJc w:val="left"/>
      <w:pPr>
        <w:ind w:left="5760" w:hanging="360"/>
      </w:pPr>
    </w:lvl>
    <w:lvl w:ilvl="8" w:tplc="264A41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70BD"/>
    <w:multiLevelType w:val="multilevel"/>
    <w:tmpl w:val="0DB8ADD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11916A9"/>
    <w:multiLevelType w:val="hybridMultilevel"/>
    <w:tmpl w:val="1A2C8410"/>
    <w:lvl w:ilvl="0" w:tplc="B97AF038">
      <w:start w:val="1"/>
      <w:numFmt w:val="decimal"/>
      <w:lvlText w:val="%1."/>
      <w:lvlJc w:val="left"/>
      <w:pPr>
        <w:ind w:left="720" w:hanging="360"/>
      </w:pPr>
    </w:lvl>
    <w:lvl w:ilvl="1" w:tplc="43465358">
      <w:start w:val="1"/>
      <w:numFmt w:val="lowerLetter"/>
      <w:lvlText w:val="%2."/>
      <w:lvlJc w:val="left"/>
      <w:pPr>
        <w:ind w:left="1440" w:hanging="360"/>
      </w:pPr>
    </w:lvl>
    <w:lvl w:ilvl="2" w:tplc="E1F0316E">
      <w:start w:val="1"/>
      <w:numFmt w:val="lowerRoman"/>
      <w:lvlText w:val="%3."/>
      <w:lvlJc w:val="right"/>
      <w:pPr>
        <w:ind w:left="2160" w:hanging="180"/>
      </w:pPr>
    </w:lvl>
    <w:lvl w:ilvl="3" w:tplc="B0F4F636">
      <w:start w:val="1"/>
      <w:numFmt w:val="decimal"/>
      <w:lvlText w:val="%4."/>
      <w:lvlJc w:val="left"/>
      <w:pPr>
        <w:ind w:left="2880" w:hanging="360"/>
      </w:pPr>
    </w:lvl>
    <w:lvl w:ilvl="4" w:tplc="305A70E8">
      <w:start w:val="1"/>
      <w:numFmt w:val="lowerLetter"/>
      <w:lvlText w:val="%5."/>
      <w:lvlJc w:val="left"/>
      <w:pPr>
        <w:ind w:left="3600" w:hanging="360"/>
      </w:pPr>
    </w:lvl>
    <w:lvl w:ilvl="5" w:tplc="0158CEFE">
      <w:start w:val="1"/>
      <w:numFmt w:val="lowerRoman"/>
      <w:lvlText w:val="%6."/>
      <w:lvlJc w:val="right"/>
      <w:pPr>
        <w:ind w:left="4320" w:hanging="180"/>
      </w:pPr>
    </w:lvl>
    <w:lvl w:ilvl="6" w:tplc="62A01052">
      <w:start w:val="1"/>
      <w:numFmt w:val="decimal"/>
      <w:lvlText w:val="%7."/>
      <w:lvlJc w:val="left"/>
      <w:pPr>
        <w:ind w:left="5040" w:hanging="360"/>
      </w:pPr>
    </w:lvl>
    <w:lvl w:ilvl="7" w:tplc="675CAA30">
      <w:start w:val="1"/>
      <w:numFmt w:val="lowerLetter"/>
      <w:lvlText w:val="%8."/>
      <w:lvlJc w:val="left"/>
      <w:pPr>
        <w:ind w:left="5760" w:hanging="360"/>
      </w:pPr>
    </w:lvl>
    <w:lvl w:ilvl="8" w:tplc="663221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C7"/>
    <w:rsid w:val="00026AA1"/>
    <w:rsid w:val="00095905"/>
    <w:rsid w:val="00095EBD"/>
    <w:rsid w:val="000A67B0"/>
    <w:rsid w:val="000C4405"/>
    <w:rsid w:val="000F273B"/>
    <w:rsid w:val="00107A53"/>
    <w:rsid w:val="001121C4"/>
    <w:rsid w:val="001205B7"/>
    <w:rsid w:val="00134818"/>
    <w:rsid w:val="0015024C"/>
    <w:rsid w:val="001874A3"/>
    <w:rsid w:val="001D798B"/>
    <w:rsid w:val="00213ECA"/>
    <w:rsid w:val="002214C1"/>
    <w:rsid w:val="0023717E"/>
    <w:rsid w:val="002C30F7"/>
    <w:rsid w:val="00360A10"/>
    <w:rsid w:val="003A2CED"/>
    <w:rsid w:val="003C1464"/>
    <w:rsid w:val="003E44BD"/>
    <w:rsid w:val="00412CBC"/>
    <w:rsid w:val="00482DF1"/>
    <w:rsid w:val="004861D7"/>
    <w:rsid w:val="004C0AA8"/>
    <w:rsid w:val="004D74F3"/>
    <w:rsid w:val="00520053"/>
    <w:rsid w:val="00555FCD"/>
    <w:rsid w:val="005A4576"/>
    <w:rsid w:val="005E1DEE"/>
    <w:rsid w:val="005E30FE"/>
    <w:rsid w:val="006768F2"/>
    <w:rsid w:val="00696644"/>
    <w:rsid w:val="006A0DD8"/>
    <w:rsid w:val="006D73DF"/>
    <w:rsid w:val="007F11F6"/>
    <w:rsid w:val="00825660"/>
    <w:rsid w:val="0083508A"/>
    <w:rsid w:val="008470E1"/>
    <w:rsid w:val="009026C7"/>
    <w:rsid w:val="00910FB7"/>
    <w:rsid w:val="00937F2E"/>
    <w:rsid w:val="009B60DA"/>
    <w:rsid w:val="009D11F4"/>
    <w:rsid w:val="00A01A15"/>
    <w:rsid w:val="00A17911"/>
    <w:rsid w:val="00A56A78"/>
    <w:rsid w:val="00A75977"/>
    <w:rsid w:val="00A86087"/>
    <w:rsid w:val="00AB5B2B"/>
    <w:rsid w:val="00AC6C0D"/>
    <w:rsid w:val="00B056C8"/>
    <w:rsid w:val="00B06F18"/>
    <w:rsid w:val="00B37F22"/>
    <w:rsid w:val="00B41E96"/>
    <w:rsid w:val="00B5132C"/>
    <w:rsid w:val="00B6194B"/>
    <w:rsid w:val="00B871D4"/>
    <w:rsid w:val="00BA6350"/>
    <w:rsid w:val="00BD7CE0"/>
    <w:rsid w:val="00BE57F7"/>
    <w:rsid w:val="00C12A90"/>
    <w:rsid w:val="00C14A95"/>
    <w:rsid w:val="00C5202D"/>
    <w:rsid w:val="00C53A8C"/>
    <w:rsid w:val="00C96110"/>
    <w:rsid w:val="00CB538B"/>
    <w:rsid w:val="00CD336A"/>
    <w:rsid w:val="00D027C7"/>
    <w:rsid w:val="00D100DA"/>
    <w:rsid w:val="00D11AE0"/>
    <w:rsid w:val="00DF6B09"/>
    <w:rsid w:val="00E83CE9"/>
    <w:rsid w:val="00EC5B1D"/>
    <w:rsid w:val="00F311BE"/>
    <w:rsid w:val="00F34C7B"/>
    <w:rsid w:val="00F61D94"/>
    <w:rsid w:val="00F62B4F"/>
    <w:rsid w:val="00F8690C"/>
    <w:rsid w:val="00FC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1FF4"/>
  <w15:docId w15:val="{5086FE5A-046A-455C-B40A-2D8F0DCD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link w:val="a7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0"/>
    <w:uiPriority w:val="99"/>
    <w:unhideWhenUsed/>
    <w:rPr>
      <w:vertAlign w:val="superscript"/>
    </w:rPr>
  </w:style>
  <w:style w:type="paragraph" w:styleId="a9">
    <w:name w:val="endnote text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ac">
    <w:name w:val="TOC Heading"/>
    <w:uiPriority w:val="39"/>
    <w:unhideWhenUsed/>
  </w:style>
  <w:style w:type="paragraph" w:styleId="ad">
    <w:name w:val="table of figures"/>
    <w:uiPriority w:val="99"/>
    <w:unhideWhenUsed/>
    <w:pPr>
      <w:spacing w:after="0"/>
    </w:pPr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ae">
    <w:name w:val="annotation text"/>
    <w:basedOn w:val="a"/>
    <w:link w:val="af"/>
  </w:style>
  <w:style w:type="character" w:customStyle="1" w:styleId="af">
    <w:name w:val="Текст примечания Знак"/>
    <w:basedOn w:val="1"/>
    <w:link w:val="ae"/>
    <w:rPr>
      <w:rFonts w:ascii="Times New Roman" w:hAnsi="Times New Roman"/>
      <w:sz w:val="20"/>
    </w:rPr>
  </w:style>
  <w:style w:type="paragraph" w:customStyle="1" w:styleId="24">
    <w:name w:val="Основной текст (2)"/>
    <w:basedOn w:val="a"/>
    <w:link w:val="25"/>
    <w:pPr>
      <w:widowControl w:val="0"/>
      <w:spacing w:before="4620" w:after="5580" w:line="413" w:lineRule="exact"/>
      <w:ind w:left="1460" w:hanging="1460"/>
      <w:jc w:val="center"/>
    </w:pPr>
    <w:rPr>
      <w:rFonts w:asciiTheme="minorHAnsi" w:hAnsiTheme="minorHAnsi"/>
      <w:b/>
      <w:sz w:val="22"/>
    </w:rPr>
  </w:style>
  <w:style w:type="character" w:customStyle="1" w:styleId="25">
    <w:name w:val="Основной текст (2)"/>
    <w:basedOn w:val="1"/>
    <w:link w:val="24"/>
    <w:rPr>
      <w:rFonts w:asciiTheme="minorHAnsi" w:hAnsiTheme="minorHAnsi"/>
      <w:b/>
      <w:sz w:val="22"/>
    </w:rPr>
  </w:style>
  <w:style w:type="paragraph" w:styleId="26">
    <w:name w:val="toc 2"/>
    <w:next w:val="a"/>
    <w:link w:val="27"/>
    <w:uiPriority w:val="39"/>
    <w:pPr>
      <w:ind w:left="200"/>
    </w:pPr>
    <w:rPr>
      <w:rFonts w:ascii="XO Thames" w:hAnsi="XO Thames"/>
      <w:sz w:val="28"/>
    </w:rPr>
  </w:style>
  <w:style w:type="character" w:customStyle="1" w:styleId="27">
    <w:name w:val="Оглавление 2 Знак"/>
    <w:link w:val="26"/>
    <w:rPr>
      <w:rFonts w:ascii="XO Thames" w:hAnsi="XO Thames"/>
      <w:sz w:val="28"/>
    </w:rPr>
  </w:style>
  <w:style w:type="paragraph" w:customStyle="1" w:styleId="28">
    <w:name w:val="Неразрешенное упоминание2"/>
    <w:basedOn w:val="13"/>
    <w:link w:val="29"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14"/>
    <w:link w:val="28"/>
    <w:rPr>
      <w:color w:val="605E5C"/>
      <w:shd w:val="clear" w:color="auto" w:fill="E1DFDD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5">
    <w:name w:val="Строгий1"/>
    <w:basedOn w:val="13"/>
    <w:link w:val="16"/>
    <w:rPr>
      <w:b/>
    </w:rPr>
  </w:style>
  <w:style w:type="character" w:customStyle="1" w:styleId="16">
    <w:name w:val="Строгий1"/>
    <w:basedOn w:val="14"/>
    <w:link w:val="15"/>
    <w:rPr>
      <w:b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dropdown-user-namefirst-letter">
    <w:name w:val="dropdown-user-name__first-letter"/>
    <w:basedOn w:val="13"/>
    <w:link w:val="dropdown-user-namefirst-letter0"/>
  </w:style>
  <w:style w:type="character" w:customStyle="1" w:styleId="dropdown-user-namefirst-letter0">
    <w:name w:val="dropdown-user-name__first-letter"/>
    <w:basedOn w:val="14"/>
    <w:link w:val="dropdown-user-namefirst-letter"/>
  </w:style>
  <w:style w:type="paragraph" w:customStyle="1" w:styleId="af0">
    <w:name w:val="Содержимое врезки"/>
    <w:basedOn w:val="a"/>
    <w:link w:val="af1"/>
    <w:rPr>
      <w:sz w:val="24"/>
    </w:rPr>
  </w:style>
  <w:style w:type="character" w:customStyle="1" w:styleId="af1">
    <w:name w:val="Содержимое врезки"/>
    <w:basedOn w:val="1"/>
    <w:link w:val="af0"/>
    <w:rPr>
      <w:rFonts w:ascii="Times New Roman" w:hAnsi="Times New Roman"/>
      <w:sz w:val="24"/>
    </w:rPr>
  </w:style>
  <w:style w:type="paragraph" w:customStyle="1" w:styleId="af2">
    <w:name w:val="Обычный с отступом"/>
    <w:basedOn w:val="a"/>
    <w:link w:val="af3"/>
    <w:pPr>
      <w:spacing w:line="360" w:lineRule="auto"/>
      <w:ind w:firstLine="709"/>
      <w:jc w:val="both"/>
    </w:pPr>
    <w:rPr>
      <w:sz w:val="24"/>
    </w:rPr>
  </w:style>
  <w:style w:type="character" w:customStyle="1" w:styleId="af3">
    <w:name w:val="Обычный с отступом"/>
    <w:basedOn w:val="1"/>
    <w:link w:val="af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7">
    <w:name w:val="Знак примечания1"/>
    <w:basedOn w:val="13"/>
    <w:link w:val="18"/>
    <w:rPr>
      <w:sz w:val="16"/>
    </w:rPr>
  </w:style>
  <w:style w:type="character" w:customStyle="1" w:styleId="18">
    <w:name w:val="Знак примечания1"/>
    <w:basedOn w:val="14"/>
    <w:link w:val="17"/>
    <w:rPr>
      <w:sz w:val="16"/>
    </w:rPr>
  </w:style>
  <w:style w:type="paragraph" w:customStyle="1" w:styleId="19">
    <w:name w:val="Обычный1"/>
    <w:link w:val="1a"/>
    <w:rPr>
      <w:rFonts w:ascii="Times New Roman" w:hAnsi="Times New Roman"/>
      <w:sz w:val="20"/>
    </w:rPr>
  </w:style>
  <w:style w:type="character" w:customStyle="1" w:styleId="1a">
    <w:name w:val="Обычный1"/>
    <w:link w:val="19"/>
    <w:rPr>
      <w:rFonts w:ascii="Times New Roman" w:hAnsi="Times New Roman"/>
      <w:sz w:val="20"/>
    </w:rPr>
  </w:style>
  <w:style w:type="paragraph" w:customStyle="1" w:styleId="1b">
    <w:name w:val="Основной текст1"/>
    <w:basedOn w:val="2a"/>
    <w:link w:val="1c"/>
    <w:rPr>
      <w:highlight w:val="white"/>
    </w:rPr>
  </w:style>
  <w:style w:type="character" w:customStyle="1" w:styleId="1c">
    <w:name w:val="Основной текст1"/>
    <w:basedOn w:val="2b"/>
    <w:link w:val="1b"/>
    <w:rPr>
      <w:rFonts w:asciiTheme="minorHAnsi" w:hAnsiTheme="minorHAnsi"/>
      <w:sz w:val="22"/>
      <w:highlight w:val="white"/>
    </w:rPr>
  </w:style>
  <w:style w:type="paragraph" w:customStyle="1" w:styleId="1d">
    <w:name w:val="Гиперссылка1"/>
    <w:basedOn w:val="13"/>
    <w:link w:val="1e"/>
    <w:rPr>
      <w:color w:val="0000FF" w:themeColor="hyperlink"/>
      <w:u w:val="single"/>
    </w:rPr>
  </w:style>
  <w:style w:type="character" w:customStyle="1" w:styleId="1e">
    <w:name w:val="Гиперссылка1"/>
    <w:basedOn w:val="14"/>
    <w:link w:val="1d"/>
    <w:rPr>
      <w:color w:val="0000FF" w:themeColor="hyperlink"/>
      <w:u w:val="single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0"/>
    </w:rPr>
  </w:style>
  <w:style w:type="paragraph" w:customStyle="1" w:styleId="S">
    <w:name w:val="S_НижнКолонтЛев"/>
    <w:basedOn w:val="a"/>
    <w:next w:val="a"/>
    <w:link w:val="S0"/>
    <w:pPr>
      <w:widowControl w:val="0"/>
    </w:pPr>
    <w:rPr>
      <w:rFonts w:ascii="Arial" w:hAnsi="Arial"/>
      <w:b/>
      <w:caps/>
      <w:sz w:val="10"/>
    </w:rPr>
  </w:style>
  <w:style w:type="character" w:customStyle="1" w:styleId="S0">
    <w:name w:val="S_НижнКолонтЛев"/>
    <w:basedOn w:val="1"/>
    <w:link w:val="S"/>
    <w:rPr>
      <w:rFonts w:ascii="Arial" w:hAnsi="Arial"/>
      <w:b/>
      <w:caps/>
      <w:sz w:val="10"/>
    </w:rPr>
  </w:style>
  <w:style w:type="paragraph" w:styleId="af6">
    <w:name w:val="List Paragraph"/>
    <w:basedOn w:val="a"/>
    <w:link w:val="af7"/>
    <w:pPr>
      <w:ind w:left="720"/>
      <w:contextualSpacing/>
    </w:pPr>
    <w:rPr>
      <w:sz w:val="28"/>
    </w:r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8"/>
    </w:rPr>
  </w:style>
  <w:style w:type="paragraph" w:customStyle="1" w:styleId="af8">
    <w:name w:val="_Таб_Наименование СМСП"/>
    <w:basedOn w:val="a"/>
    <w:link w:val="af9"/>
    <w:pPr>
      <w:jc w:val="center"/>
    </w:pPr>
    <w:rPr>
      <w:sz w:val="24"/>
    </w:rPr>
  </w:style>
  <w:style w:type="character" w:customStyle="1" w:styleId="af9">
    <w:name w:val="_Таб_Наименование СМСП"/>
    <w:basedOn w:val="1"/>
    <w:link w:val="af8"/>
    <w:rPr>
      <w:rFonts w:ascii="Times New Roman" w:hAnsi="Times New Roman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1f">
    <w:name w:val="Основной шрифт абзаца1"/>
  </w:style>
  <w:style w:type="paragraph" w:customStyle="1" w:styleId="2c">
    <w:name w:val="_Шапка 2"/>
    <w:basedOn w:val="a"/>
    <w:link w:val="2d"/>
    <w:rPr>
      <w:b/>
      <w:sz w:val="24"/>
    </w:rPr>
  </w:style>
  <w:style w:type="character" w:customStyle="1" w:styleId="2d">
    <w:name w:val="_Шапка 2"/>
    <w:basedOn w:val="1"/>
    <w:link w:val="2c"/>
    <w:rPr>
      <w:rFonts w:ascii="Times New Roman" w:hAnsi="Times New Roman"/>
      <w:b/>
      <w:sz w:val="24"/>
    </w:rPr>
  </w:style>
  <w:style w:type="paragraph" w:customStyle="1" w:styleId="StGen0">
    <w:name w:val="StGen0"/>
    <w:link w:val="StGen1"/>
    <w:semiHidden/>
    <w:unhideWhenUsed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StGen1">
    <w:name w:val="StGen1"/>
    <w:link w:val="StGen0"/>
    <w:semiHidden/>
    <w:unhideWhenUsed/>
    <w:rPr>
      <w:rFonts w:ascii="Times New Roman" w:hAnsi="Times New Roman"/>
      <w:sz w:val="20"/>
    </w:rPr>
  </w:style>
  <w:style w:type="paragraph" w:styleId="afa">
    <w:name w:val="annotation subject"/>
    <w:basedOn w:val="ae"/>
    <w:next w:val="ae"/>
    <w:link w:val="afb"/>
    <w:rPr>
      <w:b/>
    </w:rPr>
  </w:style>
  <w:style w:type="character" w:customStyle="1" w:styleId="afb">
    <w:name w:val="Тема примечания Знак"/>
    <w:basedOn w:val="af"/>
    <w:link w:val="afa"/>
    <w:rPr>
      <w:rFonts w:ascii="Times New Roman" w:hAnsi="Times New Roman"/>
      <w:b/>
      <w:sz w:val="20"/>
    </w:rPr>
  </w:style>
  <w:style w:type="paragraph" w:customStyle="1" w:styleId="afc">
    <w:name w:val="_Тект"/>
    <w:basedOn w:val="a"/>
    <w:link w:val="afd"/>
    <w:pPr>
      <w:tabs>
        <w:tab w:val="left" w:pos="993"/>
      </w:tabs>
      <w:ind w:firstLine="284"/>
      <w:jc w:val="both"/>
    </w:pPr>
    <w:rPr>
      <w:sz w:val="24"/>
    </w:rPr>
  </w:style>
  <w:style w:type="character" w:customStyle="1" w:styleId="afd">
    <w:name w:val="_Тект"/>
    <w:basedOn w:val="1"/>
    <w:link w:val="afc"/>
    <w:rPr>
      <w:rFonts w:ascii="Times New Roman" w:hAnsi="Times New Roman"/>
      <w:sz w:val="24"/>
    </w:rPr>
  </w:style>
  <w:style w:type="paragraph" w:customStyle="1" w:styleId="afe">
    <w:name w:val="Основной текст + Курсив"/>
    <w:basedOn w:val="2a"/>
    <w:link w:val="aff"/>
    <w:rPr>
      <w:i/>
      <w:highlight w:val="white"/>
    </w:rPr>
  </w:style>
  <w:style w:type="character" w:customStyle="1" w:styleId="aff">
    <w:name w:val="Основной текст + Курсив"/>
    <w:basedOn w:val="2b"/>
    <w:link w:val="afe"/>
    <w:rPr>
      <w:rFonts w:asciiTheme="minorHAnsi" w:hAnsiTheme="minorHAnsi"/>
      <w:i/>
      <w:sz w:val="22"/>
      <w:highlight w:val="white"/>
    </w:rPr>
  </w:style>
  <w:style w:type="paragraph" w:styleId="aff0">
    <w:name w:val="Normal (Web)"/>
    <w:basedOn w:val="a"/>
    <w:link w:val="aff1"/>
    <w:pPr>
      <w:spacing w:beforeAutospacing="1" w:afterAutospacing="1"/>
    </w:pPr>
    <w:rPr>
      <w:sz w:val="24"/>
    </w:rPr>
  </w:style>
  <w:style w:type="character" w:customStyle="1" w:styleId="aff1">
    <w:name w:val="Обычный (веб) Знак"/>
    <w:basedOn w:val="1"/>
    <w:link w:val="aff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2">
    <w:name w:val="Balloon Text"/>
    <w:basedOn w:val="a"/>
    <w:link w:val="aff3"/>
    <w:rPr>
      <w:rFonts w:ascii="Tahoma" w:hAnsi="Tahoma"/>
      <w:sz w:val="16"/>
    </w:rPr>
  </w:style>
  <w:style w:type="character" w:customStyle="1" w:styleId="aff3">
    <w:name w:val="Текст выноски Знак"/>
    <w:basedOn w:val="1"/>
    <w:link w:val="aff2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f0">
    <w:name w:val="Просмотренная гиперссылка1"/>
    <w:basedOn w:val="13"/>
    <w:link w:val="1f1"/>
    <w:rPr>
      <w:color w:val="800080" w:themeColor="followedHyperlink"/>
      <w:u w:val="single"/>
    </w:rPr>
  </w:style>
  <w:style w:type="character" w:customStyle="1" w:styleId="1f1">
    <w:name w:val="Просмотренная гиперссылка1"/>
    <w:basedOn w:val="14"/>
    <w:link w:val="1f0"/>
    <w:rPr>
      <w:color w:val="800080" w:themeColor="followedHyperlink"/>
      <w:u w:val="single"/>
    </w:rPr>
  </w:style>
  <w:style w:type="paragraph" w:customStyle="1" w:styleId="2e">
    <w:name w:val="Гиперссылка2"/>
    <w:link w:val="aff4"/>
    <w:rPr>
      <w:color w:val="0000FF"/>
      <w:u w:val="single"/>
    </w:rPr>
  </w:style>
  <w:style w:type="character" w:styleId="aff4">
    <w:name w:val="Hyperlink"/>
    <w:link w:val="2e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5">
    <w:name w:val="_Таб_Сведения СМСП"/>
    <w:basedOn w:val="HTML"/>
    <w:link w:val="a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hAnsi="Times New Roman"/>
      <w:sz w:val="22"/>
    </w:rPr>
  </w:style>
  <w:style w:type="character" w:customStyle="1" w:styleId="aff6">
    <w:name w:val="_Таб_Сведения СМСП"/>
    <w:basedOn w:val="HTML0"/>
    <w:link w:val="aff5"/>
    <w:rPr>
      <w:rFonts w:ascii="Times New Roman" w:hAnsi="Times New Roman"/>
      <w:sz w:val="22"/>
    </w:rPr>
  </w:style>
  <w:style w:type="paragraph" w:styleId="1f2">
    <w:name w:val="toc 1"/>
    <w:next w:val="a"/>
    <w:link w:val="1f3"/>
    <w:uiPriority w:val="39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f7">
    <w:name w:val="_ЦИ_Пун без ном"/>
    <w:basedOn w:val="a"/>
    <w:link w:val="aff8"/>
    <w:pPr>
      <w:ind w:firstLine="709"/>
      <w:jc w:val="both"/>
    </w:pPr>
    <w:rPr>
      <w:sz w:val="28"/>
    </w:rPr>
  </w:style>
  <w:style w:type="character" w:customStyle="1" w:styleId="aff8">
    <w:name w:val="_ЦИ_Пун без ном"/>
    <w:basedOn w:val="1"/>
    <w:link w:val="aff7"/>
    <w:rPr>
      <w:rFonts w:ascii="Times New Roman" w:hAnsi="Times New Roman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2f">
    <w:name w:val="Неразрешенное упоминание2"/>
    <w:basedOn w:val="13"/>
    <w:link w:val="2f0"/>
    <w:rPr>
      <w:color w:val="605E5C"/>
      <w:shd w:val="clear" w:color="auto" w:fill="E1DFDD"/>
    </w:rPr>
  </w:style>
  <w:style w:type="character" w:customStyle="1" w:styleId="2f0">
    <w:name w:val="Неразрешенное упоминание2"/>
    <w:basedOn w:val="14"/>
    <w:link w:val="2f"/>
    <w:rPr>
      <w:color w:val="605E5C"/>
      <w:shd w:val="clear" w:color="auto" w:fill="E1DFDD"/>
    </w:rPr>
  </w:style>
  <w:style w:type="paragraph" w:customStyle="1" w:styleId="1f4">
    <w:name w:val="Неразрешенное упоминание1"/>
    <w:basedOn w:val="13"/>
    <w:link w:val="1f5"/>
    <w:rPr>
      <w:color w:val="605E5C"/>
      <w:shd w:val="clear" w:color="auto" w:fill="E1DFDD"/>
    </w:rPr>
  </w:style>
  <w:style w:type="character" w:customStyle="1" w:styleId="1f5">
    <w:name w:val="Неразрешенное упоминание1"/>
    <w:basedOn w:val="14"/>
    <w:link w:val="1f4"/>
    <w:rPr>
      <w:color w:val="605E5C"/>
      <w:shd w:val="clear" w:color="auto" w:fill="E1DFDD"/>
    </w:rPr>
  </w:style>
  <w:style w:type="paragraph" w:customStyle="1" w:styleId="aff9">
    <w:name w:val="_Заглавие"/>
    <w:basedOn w:val="a"/>
    <w:link w:val="affa"/>
    <w:pPr>
      <w:jc w:val="center"/>
    </w:pPr>
    <w:rPr>
      <w:b/>
      <w:sz w:val="24"/>
    </w:rPr>
  </w:style>
  <w:style w:type="character" w:customStyle="1" w:styleId="affa">
    <w:name w:val="_Заглавие"/>
    <w:basedOn w:val="1"/>
    <w:link w:val="aff9"/>
    <w:rPr>
      <w:rFonts w:ascii="Times New Roman" w:hAnsi="Times New Roman"/>
      <w:b/>
      <w:sz w:val="24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HTML">
    <w:name w:val="HTML Preformatted"/>
    <w:basedOn w:val="a"/>
    <w:link w:val="HTML0"/>
    <w:rPr>
      <w:rFonts w:ascii="Consolas" w:hAnsi="Consolas"/>
    </w:rPr>
  </w:style>
  <w:style w:type="character" w:customStyle="1" w:styleId="HTML0">
    <w:name w:val="Стандартный HTML Знак"/>
    <w:basedOn w:val="1"/>
    <w:link w:val="HTML"/>
    <w:rPr>
      <w:rFonts w:ascii="Consolas" w:hAnsi="Consolas"/>
      <w:sz w:val="20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affb">
    <w:name w:val="Основной текст + Полужирный"/>
    <w:link w:val="affc"/>
    <w:rPr>
      <w:b/>
      <w:highlight w:val="white"/>
    </w:rPr>
  </w:style>
  <w:style w:type="character" w:customStyle="1" w:styleId="affc">
    <w:name w:val="Основной текст + Полужирный"/>
    <w:link w:val="affb"/>
    <w:rPr>
      <w:b/>
      <w:highlight w:val="white"/>
    </w:rPr>
  </w:style>
  <w:style w:type="paragraph" w:styleId="affd">
    <w:name w:val="No Spacing"/>
    <w:link w:val="a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e">
    <w:name w:val="Без интервала Знак"/>
    <w:link w:val="affd"/>
    <w:rPr>
      <w:rFonts w:ascii="Times New Roman" w:hAnsi="Times New Roman"/>
      <w:sz w:val="20"/>
    </w:rPr>
  </w:style>
  <w:style w:type="paragraph" w:customStyle="1" w:styleId="2a">
    <w:name w:val="Основной текст2"/>
    <w:basedOn w:val="a"/>
    <w:link w:val="2b"/>
    <w:pPr>
      <w:widowControl w:val="0"/>
      <w:spacing w:line="274" w:lineRule="exact"/>
    </w:pPr>
    <w:rPr>
      <w:rFonts w:asciiTheme="minorHAnsi" w:hAnsiTheme="minorHAnsi"/>
      <w:sz w:val="22"/>
    </w:rPr>
  </w:style>
  <w:style w:type="character" w:customStyle="1" w:styleId="2b">
    <w:name w:val="Основной текст2"/>
    <w:basedOn w:val="1"/>
    <w:link w:val="2a"/>
    <w:rPr>
      <w:rFonts w:asciiTheme="minorHAnsi" w:hAnsiTheme="minorHAnsi"/>
      <w:sz w:val="22"/>
    </w:rPr>
  </w:style>
  <w:style w:type="paragraph" w:styleId="afff">
    <w:name w:val="Subtitle"/>
    <w:next w:val="a"/>
    <w:link w:val="af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0">
    <w:name w:val="Подзаголовок Знак"/>
    <w:link w:val="afff"/>
    <w:rPr>
      <w:rFonts w:ascii="XO Thames" w:hAnsi="XO Thames"/>
      <w:i/>
      <w:sz w:val="24"/>
    </w:rPr>
  </w:style>
  <w:style w:type="paragraph" w:styleId="afff1">
    <w:name w:val="header"/>
    <w:basedOn w:val="a"/>
    <w:link w:val="afff2"/>
    <w:pPr>
      <w:tabs>
        <w:tab w:val="center" w:pos="4677"/>
        <w:tab w:val="right" w:pos="9355"/>
      </w:tabs>
    </w:pPr>
    <w:rPr>
      <w:sz w:val="24"/>
    </w:rPr>
  </w:style>
  <w:style w:type="character" w:customStyle="1" w:styleId="afff2">
    <w:name w:val="Верхний колонтитул Знак"/>
    <w:basedOn w:val="1"/>
    <w:link w:val="afff1"/>
    <w:rPr>
      <w:rFonts w:ascii="Times New Roman" w:hAnsi="Times New Roman"/>
      <w:sz w:val="24"/>
    </w:rPr>
  </w:style>
  <w:style w:type="paragraph" w:styleId="afff3">
    <w:name w:val="Title"/>
    <w:next w:val="a"/>
    <w:link w:val="aff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4">
    <w:name w:val="Заголовок Знак"/>
    <w:link w:val="af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6">
    <w:name w:val="Знак сноски1"/>
    <w:basedOn w:val="13"/>
    <w:link w:val="1f7"/>
    <w:rPr>
      <w:vertAlign w:val="superscript"/>
    </w:rPr>
  </w:style>
  <w:style w:type="character" w:customStyle="1" w:styleId="1f7">
    <w:name w:val="Знак сноски1"/>
    <w:basedOn w:val="14"/>
    <w:link w:val="1f6"/>
    <w:rPr>
      <w:vertAlign w:val="superscript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f8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82</cp:revision>
  <cp:lastPrinted>2024-08-27T12:44:00Z</cp:lastPrinted>
  <dcterms:created xsi:type="dcterms:W3CDTF">2024-06-10T10:51:00Z</dcterms:created>
  <dcterms:modified xsi:type="dcterms:W3CDTF">2024-11-12T06:56:00Z</dcterms:modified>
</cp:coreProperties>
</file>