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46AE" w:rsidRPr="00A246AE" w:rsidRDefault="00A246AE" w:rsidP="00A246AE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246AE">
              <w:rPr>
                <w:color w:val="000000"/>
                <w:sz w:val="22"/>
                <w:lang w:val="en-US"/>
              </w:rPr>
              <w:t>Содействие</w:t>
            </w:r>
            <w:proofErr w:type="spellEnd"/>
            <w:r w:rsidRPr="00A246AE">
              <w:rPr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A246AE">
              <w:rPr>
                <w:color w:val="000000"/>
                <w:sz w:val="22"/>
                <w:lang w:val="en-US"/>
              </w:rPr>
              <w:t>популяризации</w:t>
            </w:r>
            <w:proofErr w:type="spellEnd"/>
            <w:r w:rsidRPr="00A246AE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246AE">
              <w:rPr>
                <w:color w:val="000000"/>
                <w:sz w:val="22"/>
                <w:lang w:val="en-US"/>
              </w:rPr>
              <w:t>продукции</w:t>
            </w:r>
            <w:proofErr w:type="spellEnd"/>
            <w:r w:rsidRPr="00A246AE">
              <w:rPr>
                <w:color w:val="000000"/>
                <w:sz w:val="22"/>
                <w:lang w:val="en-US"/>
              </w:rPr>
              <w:t>/</w:t>
            </w:r>
            <w:proofErr w:type="spellStart"/>
            <w:r w:rsidRPr="00A246AE">
              <w:rPr>
                <w:color w:val="000000"/>
                <w:sz w:val="22"/>
                <w:lang w:val="en-US"/>
              </w:rPr>
              <w:t>услуг</w:t>
            </w:r>
            <w:proofErr w:type="spellEnd"/>
          </w:p>
          <w:p w:rsidR="00C37114" w:rsidRPr="00EC0CCD" w:rsidRDefault="00A246AE" w:rsidP="00A246AE">
            <w:pPr>
              <w:jc w:val="center"/>
              <w:rPr>
                <w:color w:val="000000"/>
                <w:sz w:val="22"/>
              </w:rPr>
            </w:pPr>
            <w:r w:rsidRPr="00A246AE">
              <w:rPr>
                <w:color w:val="000000"/>
                <w:sz w:val="22"/>
              </w:rPr>
              <w:t>(Комплекс № 1) Содействие в размещении продукции/услуги на ведущих маркетплейсах (</w:t>
            </w:r>
            <w:r w:rsidRPr="00A246AE">
              <w:rPr>
                <w:color w:val="000000"/>
                <w:sz w:val="22"/>
                <w:lang w:val="en-US"/>
              </w:rPr>
              <w:t>Wildberries</w:t>
            </w:r>
            <w:r w:rsidRPr="00A246AE">
              <w:rPr>
                <w:color w:val="000000"/>
                <w:sz w:val="22"/>
              </w:rPr>
              <w:t xml:space="preserve">; </w:t>
            </w:r>
            <w:r w:rsidRPr="00A246AE">
              <w:rPr>
                <w:color w:val="000000"/>
                <w:sz w:val="22"/>
                <w:lang w:val="en-US"/>
              </w:rPr>
              <w:t>OZON</w:t>
            </w:r>
            <w:r w:rsidRPr="00A246AE">
              <w:rPr>
                <w:color w:val="000000"/>
                <w:sz w:val="22"/>
              </w:rPr>
              <w:t>; Яндекс</w:t>
            </w:r>
            <w:proofErr w:type="gramStart"/>
            <w:r w:rsidRPr="00A246AE">
              <w:rPr>
                <w:color w:val="000000"/>
                <w:sz w:val="22"/>
              </w:rPr>
              <w:t>.М</w:t>
            </w:r>
            <w:proofErr w:type="gramEnd"/>
            <w:r w:rsidRPr="00A246AE">
              <w:rPr>
                <w:color w:val="000000"/>
                <w:sz w:val="22"/>
              </w:rPr>
              <w:t>аркет)</w:t>
            </w:r>
            <w:r w:rsidR="00C37114"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246AE" w:rsidRPr="00A246AE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 w:rsidRPr="00A246AE">
              <w:rPr>
                <w:i/>
                <w:color w:val="000000"/>
                <w:sz w:val="18"/>
                <w:szCs w:val="18"/>
              </w:rPr>
              <w:t>- Сбор и подготовка пакета документов для подачи на сотрудничество с электронной торговой площадкой (маркетплейсом),  прохождение всех этапов согласования с площадкой, заполнение анкеты контрагента, заполнение прайс-листа;</w:t>
            </w:r>
          </w:p>
          <w:p w:rsidR="00A246AE" w:rsidRPr="00A246AE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 w:rsidRPr="00A246AE">
              <w:rPr>
                <w:i/>
                <w:color w:val="000000"/>
                <w:sz w:val="18"/>
                <w:szCs w:val="18"/>
              </w:rPr>
              <w:t xml:space="preserve"> - Регистрация личного кабинета с использованием индивидуально подобранного фирменного стиля;</w:t>
            </w:r>
          </w:p>
          <w:p w:rsidR="00A246AE" w:rsidRPr="00A246AE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 w:rsidRPr="00A246AE">
              <w:rPr>
                <w:i/>
                <w:color w:val="000000"/>
                <w:sz w:val="18"/>
                <w:szCs w:val="18"/>
              </w:rPr>
              <w:t xml:space="preserve"> - Адаптация контента под требования маркетплейса;</w:t>
            </w:r>
          </w:p>
          <w:p w:rsidR="00A246AE" w:rsidRPr="00A246AE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 w:rsidRPr="00A246AE">
              <w:rPr>
                <w:i/>
                <w:color w:val="000000"/>
                <w:sz w:val="18"/>
                <w:szCs w:val="18"/>
              </w:rPr>
              <w:t xml:space="preserve"> - Анализ и подбор ассортимента, первичные настройки цен, скидок и акций;</w:t>
            </w:r>
          </w:p>
          <w:p w:rsidR="00A246AE" w:rsidRPr="00A246AE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 w:rsidRPr="00A246AE">
              <w:rPr>
                <w:i/>
                <w:color w:val="000000"/>
                <w:sz w:val="18"/>
                <w:szCs w:val="18"/>
              </w:rPr>
              <w:t xml:space="preserve"> - Создание карточки товара (не более 20 карточек) с использован</w:t>
            </w:r>
            <w:r>
              <w:rPr>
                <w:i/>
                <w:color w:val="000000"/>
                <w:sz w:val="18"/>
                <w:szCs w:val="18"/>
              </w:rPr>
              <w:t>ием профессиональной фотосъемки;</w:t>
            </w:r>
          </w:p>
          <w:p w:rsidR="00C37114" w:rsidRPr="00EC0CCD" w:rsidRDefault="00A246AE" w:rsidP="00A24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A246AE">
              <w:rPr>
                <w:i/>
                <w:color w:val="000000"/>
                <w:sz w:val="18"/>
                <w:szCs w:val="18"/>
              </w:rPr>
              <w:t>Поддержка и сопровождение персональным менеджером в течение месяца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E4C6F">
        <w:rPr>
          <w:b/>
          <w:bCs/>
          <w:sz w:val="20"/>
          <w:szCs w:val="20"/>
        </w:rPr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</w:t>
      </w:r>
      <w:r w:rsidRPr="00BE4C6F">
        <w:rPr>
          <w:bCs/>
          <w:color w:val="000000" w:themeColor="text1"/>
          <w:szCs w:val="18"/>
          <w:lang w:eastAsia="en-US"/>
        </w:rPr>
        <w:lastRenderedPageBreak/>
        <w:t xml:space="preserve">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A246AE"/>
    <w:rsid w:val="00AD3317"/>
    <w:rsid w:val="00C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2022-03-30T06:25:00Z</dcterms:created>
  <dcterms:modified xsi:type="dcterms:W3CDTF">2022-03-30T06:25:00Z</dcterms:modified>
</cp:coreProperties>
</file>