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18" w:rsidRPr="00054062" w:rsidRDefault="00217D18" w:rsidP="00217D18">
      <w:pPr>
        <w:suppressAutoHyphens/>
        <w:jc w:val="center"/>
        <w:rPr>
          <w:b/>
          <w:bCs/>
          <w:spacing w:val="20"/>
          <w:sz w:val="28"/>
          <w:szCs w:val="28"/>
        </w:rPr>
      </w:pPr>
    </w:p>
    <w:p w:rsidR="00217D18" w:rsidRPr="00054062" w:rsidRDefault="00217D18" w:rsidP="00217D18">
      <w:pPr>
        <w:suppressAutoHyphens/>
        <w:jc w:val="center"/>
        <w:rPr>
          <w:b/>
          <w:bCs/>
          <w:spacing w:val="20"/>
          <w:sz w:val="28"/>
          <w:szCs w:val="28"/>
        </w:rPr>
      </w:pPr>
      <w:r w:rsidRPr="00054062">
        <w:rPr>
          <w:b/>
          <w:bCs/>
          <w:spacing w:val="20"/>
          <w:sz w:val="28"/>
          <w:szCs w:val="28"/>
        </w:rPr>
        <w:t>ЗАЯВКА</w:t>
      </w:r>
    </w:p>
    <w:p w:rsidR="00217D18" w:rsidRPr="00054062" w:rsidRDefault="00217D18" w:rsidP="00217D18">
      <w:pPr>
        <w:suppressAutoHyphens/>
        <w:jc w:val="center"/>
        <w:rPr>
          <w:b/>
          <w:sz w:val="28"/>
          <w:szCs w:val="28"/>
        </w:rPr>
      </w:pPr>
      <w:r w:rsidRPr="00054062">
        <w:rPr>
          <w:b/>
          <w:sz w:val="28"/>
          <w:szCs w:val="28"/>
        </w:rPr>
        <w:t xml:space="preserve">на участие в 2020 году в открытом конкурсе среди субъектов малого и среднего предпринимательства Тульской области </w:t>
      </w:r>
      <w:r w:rsidRPr="00054062">
        <w:rPr>
          <w:b/>
          <w:sz w:val="28"/>
          <w:szCs w:val="28"/>
        </w:rPr>
        <w:br/>
        <w:t xml:space="preserve">«Предприниматель года - 2020» </w:t>
      </w:r>
    </w:p>
    <w:p w:rsidR="00217D18" w:rsidRPr="00054062" w:rsidRDefault="00217D18" w:rsidP="00217D18">
      <w:pPr>
        <w:suppressAutoHyphens/>
        <w:jc w:val="center"/>
        <w:rPr>
          <w:b/>
          <w:sz w:val="28"/>
          <w:szCs w:val="28"/>
        </w:rPr>
      </w:pPr>
      <w:r w:rsidRPr="00054062">
        <w:rPr>
          <w:b/>
          <w:sz w:val="28"/>
          <w:szCs w:val="28"/>
        </w:rPr>
        <w:t>в номинации «________________________________»</w:t>
      </w:r>
    </w:p>
    <w:p w:rsidR="00217D18" w:rsidRPr="00054062" w:rsidRDefault="00217D18" w:rsidP="00217D18">
      <w:pPr>
        <w:suppressAutoHyphens/>
        <w:ind w:left="284" w:right="851"/>
        <w:jc w:val="center"/>
        <w:rPr>
          <w:b/>
          <w:sz w:val="28"/>
          <w:szCs w:val="28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7"/>
        <w:gridCol w:w="2066"/>
        <w:gridCol w:w="1417"/>
        <w:gridCol w:w="284"/>
        <w:gridCol w:w="992"/>
        <w:gridCol w:w="62"/>
        <w:gridCol w:w="1072"/>
        <w:gridCol w:w="1559"/>
      </w:tblGrid>
      <w:tr w:rsidR="00217D18" w:rsidRPr="00054062" w:rsidTr="00D863C6">
        <w:trPr>
          <w:trHeight w:val="4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tabs>
                <w:tab w:val="left" w:pos="1134"/>
              </w:tabs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Наименование СМСП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lang w:eastAsia="ar-SA"/>
              </w:rPr>
              <w:t>(краткое и полное)</w:t>
            </w:r>
          </w:p>
        </w:tc>
      </w:tr>
      <w:tr w:rsidR="00217D18" w:rsidRPr="00054062" w:rsidTr="00D863C6">
        <w:trPr>
          <w:trHeight w:val="4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tabs>
                <w:tab w:val="left" w:pos="1134"/>
              </w:tabs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ФИО руководителя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17D18" w:rsidRPr="00054062" w:rsidTr="00D863C6">
        <w:trPr>
          <w:trHeight w:val="4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tabs>
                <w:tab w:val="left" w:pos="1134"/>
              </w:tabs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ОГРН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17D18" w:rsidRPr="00054062" w:rsidTr="00D863C6">
        <w:trPr>
          <w:trHeight w:val="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tabs>
                <w:tab w:val="left" w:pos="1134"/>
              </w:tabs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ИНН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17D18" w:rsidRPr="00054062" w:rsidTr="00D863C6">
        <w:trPr>
          <w:trHeight w:val="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tabs>
                <w:tab w:val="left" w:pos="1134"/>
              </w:tabs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Почтовый адрес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17D18" w:rsidRPr="00054062" w:rsidTr="00D863C6">
        <w:trPr>
          <w:trHeight w:val="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Телефон, e-mail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17D18" w:rsidRPr="00054062" w:rsidTr="00D863C6">
        <w:trPr>
          <w:trHeight w:val="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tabs>
                <w:tab w:val="left" w:pos="1134"/>
              </w:tabs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Интернет-сайт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lang w:eastAsia="ar-SA"/>
              </w:rPr>
              <w:t>(при наличии)</w:t>
            </w:r>
          </w:p>
        </w:tc>
      </w:tr>
      <w:tr w:rsidR="00217D18" w:rsidRPr="00054062" w:rsidTr="00D863C6">
        <w:trPr>
          <w:trHeight w:val="7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Виды экономической деятельности согласно ОКВЭД (основной, дополнительные)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17D18" w:rsidRPr="00054062" w:rsidTr="00D863C6">
        <w:trPr>
          <w:trHeight w:val="93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Территория реализации         </w:t>
            </w:r>
          </w:p>
          <w:p w:rsidR="00217D18" w:rsidRPr="00054062" w:rsidRDefault="00217D18" w:rsidP="00D863C6">
            <w:pPr>
              <w:suppressAutoHyphens/>
              <w:autoSpaceDE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</w:p>
        </w:tc>
      </w:tr>
      <w:tr w:rsidR="00217D18" w:rsidRPr="00054062" w:rsidTr="00D863C6">
        <w:trPr>
          <w:trHeight w:val="69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Отрасль (направление) реализации            </w:t>
            </w:r>
          </w:p>
          <w:p w:rsidR="00217D18" w:rsidRPr="00054062" w:rsidRDefault="00217D18" w:rsidP="00D863C6">
            <w:pPr>
              <w:tabs>
                <w:tab w:val="left" w:pos="1134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</w:p>
        </w:tc>
      </w:tr>
      <w:tr w:rsidR="00217D18" w:rsidRPr="00054062" w:rsidTr="00D863C6">
        <w:trPr>
          <w:trHeight w:val="9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tabs>
                <w:tab w:val="left" w:pos="1134"/>
              </w:tabs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bCs/>
                <w:lang w:val="x-none"/>
              </w:rPr>
            </w:pPr>
          </w:p>
        </w:tc>
      </w:tr>
      <w:tr w:rsidR="00217D18" w:rsidRPr="00054062" w:rsidTr="00D863C6">
        <w:trPr>
          <w:trHeight w:val="93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contextualSpacing/>
              <w:rPr>
                <w:rFonts w:eastAsia="Calibri"/>
                <w:b/>
              </w:rPr>
            </w:pPr>
            <w:r w:rsidRPr="00054062">
              <w:rPr>
                <w:rFonts w:eastAsia="Calibri"/>
                <w:b/>
              </w:rPr>
              <w:t>Становление бизнеса</w:t>
            </w:r>
          </w:p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054062">
              <w:rPr>
                <w:i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</w:t>
            </w:r>
          </w:p>
        </w:tc>
      </w:tr>
      <w:tr w:rsidR="00217D18" w:rsidRPr="00054062" w:rsidTr="00D863C6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</w:rPr>
              <w:t>Отличие от конкурентов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054062">
              <w:rPr>
                <w:i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</w:t>
            </w:r>
          </w:p>
        </w:tc>
      </w:tr>
      <w:tr w:rsidR="00217D18" w:rsidRPr="00054062" w:rsidTr="00D863C6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b/>
              </w:rPr>
            </w:pPr>
            <w:r w:rsidRPr="00054062">
              <w:rPr>
                <w:b/>
              </w:rPr>
              <w:t>2019 год</w:t>
            </w:r>
          </w:p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b/>
              </w:rPr>
            </w:pPr>
            <w:r w:rsidRPr="00054062">
              <w:rPr>
                <w:b/>
              </w:rPr>
              <w:t xml:space="preserve"> (по состоянию на 3</w:t>
            </w:r>
            <w:r>
              <w:rPr>
                <w:b/>
              </w:rPr>
              <w:t>0</w:t>
            </w:r>
            <w:r w:rsidRPr="00054062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054062">
              <w:rPr>
                <w:b/>
              </w:rPr>
              <w:t>.2019)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b/>
              </w:rPr>
            </w:pPr>
            <w:r w:rsidRPr="00054062">
              <w:rPr>
                <w:b/>
              </w:rPr>
              <w:t xml:space="preserve">2020 год </w:t>
            </w:r>
          </w:p>
          <w:p w:rsidR="00217D18" w:rsidRDefault="00217D18" w:rsidP="00D863C6">
            <w:pPr>
              <w:suppressAutoHyphens/>
              <w:autoSpaceDE w:val="0"/>
              <w:snapToGrid w:val="0"/>
              <w:jc w:val="center"/>
              <w:rPr>
                <w:b/>
              </w:rPr>
            </w:pPr>
            <w:r w:rsidRPr="00054062">
              <w:rPr>
                <w:b/>
              </w:rPr>
              <w:t>(по состоянию на 3</w:t>
            </w:r>
            <w:r>
              <w:rPr>
                <w:b/>
              </w:rPr>
              <w:t>0</w:t>
            </w:r>
            <w:r w:rsidRPr="00054062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054062">
              <w:rPr>
                <w:b/>
              </w:rPr>
              <w:t>.2020)</w:t>
            </w:r>
          </w:p>
          <w:p w:rsidR="00217D18" w:rsidRPr="00054062" w:rsidRDefault="00217D18" w:rsidP="00D863C6">
            <w:pPr>
              <w:suppressAutoHyphens/>
              <w:rPr>
                <w:b/>
              </w:rPr>
            </w:pPr>
          </w:p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17D18" w:rsidRPr="00054062" w:rsidTr="00D863C6">
        <w:trPr>
          <w:trHeight w:val="27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b/>
                <w:i/>
              </w:rPr>
            </w:pPr>
            <w:r w:rsidRPr="00054062">
              <w:rPr>
                <w:b/>
                <w:i/>
              </w:rPr>
              <w:t xml:space="preserve">Общие критерии оценки </w:t>
            </w:r>
          </w:p>
        </w:tc>
      </w:tr>
      <w:tr w:rsidR="00217D18" w:rsidRPr="00054062" w:rsidTr="00D863C6">
        <w:trPr>
          <w:trHeight w:val="4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highlight w:val="yellow"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Прибыль, тыс. руб.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highlight w:val="yellow"/>
                <w:shd w:val="clear" w:color="auto" w:fill="FFFFFF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highlight w:val="yellow"/>
                <w:shd w:val="clear" w:color="auto" w:fill="FFFFFF"/>
              </w:rPr>
            </w:pPr>
          </w:p>
        </w:tc>
      </w:tr>
      <w:tr w:rsidR="00217D18" w:rsidRPr="00054062" w:rsidTr="00D863C6">
        <w:trPr>
          <w:cantSplit/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lastRenderedPageBreak/>
              <w:t>Среднесписочная численность работников без внешних совместителей, ед.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</w:p>
        </w:tc>
      </w:tr>
      <w:tr w:rsidR="00217D18" w:rsidRPr="00054062" w:rsidTr="00D863C6">
        <w:trPr>
          <w:cantSplit/>
          <w:trHeight w:hRule="exact" w:val="8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Среднемесячная заработная плата работников (на первое число месяца, в котором подана заявка), (тыс. руб.)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</w:p>
        </w:tc>
      </w:tr>
      <w:tr w:rsidR="00217D18" w:rsidRPr="00054062" w:rsidTr="00D863C6">
        <w:trPr>
          <w:cantSplit/>
          <w:trHeight w:hRule="exact" w:val="8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Рентабельность 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  <w:r w:rsidRPr="00054062">
              <w:rPr>
                <w:spacing w:val="2"/>
                <w:shd w:val="clear" w:color="auto" w:fill="FFFFFF"/>
              </w:rPr>
              <w:t>%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</w:p>
        </w:tc>
      </w:tr>
      <w:tr w:rsidR="00217D18" w:rsidRPr="00054062" w:rsidTr="00D863C6">
        <w:trPr>
          <w:cantSplit/>
          <w:trHeight w:hRule="exact" w:val="8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Объем прибыли, инвестируемый в развитие бизнеса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</w:p>
        </w:tc>
      </w:tr>
      <w:tr w:rsidR="00217D18" w:rsidRPr="00054062" w:rsidTr="00D863C6">
        <w:trPr>
          <w:cantSplit/>
          <w:trHeight w:hRule="exact" w:val="8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Количество вновь созданных рабочих мест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</w:p>
        </w:tc>
      </w:tr>
      <w:tr w:rsidR="00217D18" w:rsidRPr="00054062" w:rsidTr="00D863C6">
        <w:trPr>
          <w:trHeight w:val="5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054062">
              <w:rPr>
                <w:rFonts w:eastAsia="Calibri"/>
                <w:b/>
                <w:i/>
                <w:lang w:eastAsia="ar-SA"/>
              </w:rPr>
              <w:t>Для каждой из номинаций предоставляются дополнительные сведения:</w:t>
            </w:r>
          </w:p>
        </w:tc>
      </w:tr>
      <w:tr w:rsidR="00217D18" w:rsidRPr="00054062" w:rsidTr="00D863C6">
        <w:trPr>
          <w:trHeight w:val="578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Для номинации «Предприниматель года в сфере производства»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 xml:space="preserve">Объем производимой продукции за </w:t>
            </w:r>
            <w:r>
              <w:t xml:space="preserve">последние </w:t>
            </w:r>
            <w:r w:rsidRPr="00054062">
              <w:t>6 месяцев, (ед.)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i/>
              </w:rPr>
              <w:t>Указать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i/>
              </w:rPr>
              <w:t>Указать ед.изм.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</w:rPr>
              <w:t>Указать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</w:rPr>
              <w:t>Указать ед.изм</w:t>
            </w:r>
            <w:r w:rsidRPr="00054062">
              <w:t>.</w:t>
            </w:r>
          </w:p>
        </w:tc>
      </w:tr>
      <w:tr w:rsidR="00217D18" w:rsidRPr="00054062" w:rsidTr="00D863C6">
        <w:trPr>
          <w:trHeight w:val="578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Используемое сырье (отечественное, импортное)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i/>
              </w:rPr>
              <w:t>Описать</w:t>
            </w:r>
          </w:p>
        </w:tc>
      </w:tr>
      <w:tr w:rsidR="00217D18" w:rsidRPr="00054062" w:rsidTr="00D863C6">
        <w:trPr>
          <w:trHeight w:val="428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i/>
              </w:rPr>
              <w:t>Описать</w:t>
            </w:r>
          </w:p>
        </w:tc>
      </w:tr>
      <w:tr w:rsidR="00217D18" w:rsidRPr="00054062" w:rsidTr="00D863C6">
        <w:trPr>
          <w:trHeight w:val="428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Наличие у предприятия зарегистрированной интеллектуальной собственности, в т.ч. товарного знака (марки, бренда)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295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Внедрена система менеджмента (управления качеством, экологическими показателями производства, профессиональной безопасностью и охраной здоровья персонала)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spacing w:val="2"/>
                <w:shd w:val="clear" w:color="auto" w:fill="FFFFFF"/>
              </w:rPr>
            </w:pPr>
            <w:r w:rsidRPr="00054062">
              <w:rPr>
                <w:i/>
                <w:spacing w:val="2"/>
                <w:shd w:val="clear" w:color="auto" w:fill="FFFFFF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140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Для номинации </w:t>
            </w:r>
          </w:p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«Предприниматель года в социальной сфере»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 xml:space="preserve">Количество рабочих мест для социально уязвимых категорий граждан 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Указать количество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Указать количество</w:t>
            </w:r>
          </w:p>
        </w:tc>
      </w:tr>
      <w:tr w:rsidR="00217D18" w:rsidRPr="00054062" w:rsidTr="00D863C6">
        <w:trPr>
          <w:trHeight w:val="14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Обеспечение условий доступности для инвалидов и других маломобильных групп населения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  <w:spacing w:val="2"/>
                <w:shd w:val="clear" w:color="auto" w:fill="FFFFFF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14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Мотивация персонала (дополнительное образование, повышение квалификации, корпоративные программы обучения, обеспечение добровольного медицинского страхования, оплата мобильных телефонов, предоставление оздоровительных путевок и пр.)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  <w:spacing w:val="2"/>
                <w:shd w:val="clear" w:color="auto" w:fill="FFFFFF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14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Социальные проекты компании и иные формы социальной помощи социально незащищенным слоям населения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  <w:spacing w:val="2"/>
                <w:shd w:val="clear" w:color="auto" w:fill="FFFFFF"/>
              </w:rPr>
            </w:pPr>
            <w:r w:rsidRPr="00054062">
              <w:rPr>
                <w:i/>
                <w:spacing w:val="2"/>
                <w:shd w:val="clear" w:color="auto" w:fill="FFFFFF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130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Для номинации «Предприниматель года в сфере сельскохозяйственного производства»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Для растениеводства:</w:t>
            </w:r>
          </w:p>
          <w:p w:rsidR="00217D18" w:rsidRPr="00054062" w:rsidRDefault="00217D18" w:rsidP="00D863C6">
            <w:pPr>
              <w:suppressAutoHyphens/>
            </w:pPr>
            <w:r w:rsidRPr="00054062">
              <w:t>Объем урожая,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i/>
              </w:rPr>
              <w:t>Указать объем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i/>
              </w:rPr>
              <w:t>Указать ед.изм.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</w:rPr>
              <w:t>Указать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</w:rPr>
              <w:t>Указать ед.изм</w:t>
            </w:r>
            <w:r w:rsidRPr="00054062">
              <w:t>.</w:t>
            </w:r>
          </w:p>
        </w:tc>
      </w:tr>
      <w:tr w:rsidR="00217D18" w:rsidRPr="00054062" w:rsidTr="00D863C6">
        <w:trPr>
          <w:trHeight w:val="16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Для животноводства:</w:t>
            </w:r>
          </w:p>
          <w:p w:rsidR="00217D18" w:rsidRPr="00054062" w:rsidRDefault="00217D18" w:rsidP="00D863C6">
            <w:pPr>
              <w:suppressAutoHyphens/>
            </w:pPr>
            <w:r w:rsidRPr="00054062">
              <w:t>Поголовье скота (птицы), в т. ч. племенного, 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i/>
              </w:rPr>
              <w:t>Указать объем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i/>
              </w:rPr>
              <w:t>Указать ед.изм.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</w:rPr>
              <w:t>Указать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</w:rPr>
              <w:t>Указать ед.изм</w:t>
            </w:r>
            <w:r w:rsidRPr="00054062">
              <w:t>.</w:t>
            </w:r>
          </w:p>
        </w:tc>
      </w:tr>
      <w:tr w:rsidR="00217D18" w:rsidRPr="00054062" w:rsidTr="00D863C6">
        <w:trPr>
          <w:trHeight w:val="16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  <w:spacing w:val="2"/>
                <w:shd w:val="clear" w:color="auto" w:fill="FFFFFF"/>
              </w:rPr>
              <w:t xml:space="preserve">Описать </w:t>
            </w:r>
          </w:p>
        </w:tc>
      </w:tr>
      <w:tr w:rsidR="00217D18" w:rsidRPr="00054062" w:rsidTr="00D863C6">
        <w:trPr>
          <w:trHeight w:val="16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Внедрена система менеджмента (управления качеством, экологическими показателями производства, профессиональной безопасностью и охраной здоровья персонала)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rPr>
                <w:i/>
                <w:spacing w:val="2"/>
                <w:shd w:val="clear" w:color="auto" w:fill="FFFFFF"/>
              </w:rPr>
              <w:t xml:space="preserve">Описать </w:t>
            </w:r>
          </w:p>
        </w:tc>
      </w:tr>
      <w:tr w:rsidR="00217D18" w:rsidRPr="00054062" w:rsidTr="00D863C6">
        <w:trPr>
          <w:trHeight w:val="50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Для номинации «Предприниматель года в сфере торговли»</w:t>
            </w:r>
          </w:p>
          <w:p w:rsidR="00217D18" w:rsidRPr="00054062" w:rsidRDefault="00217D18" w:rsidP="00D863C6">
            <w:pPr>
              <w:suppressAutoHyphens/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Количество торговых точек, ед.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Указать количество</w:t>
            </w:r>
          </w:p>
        </w:tc>
      </w:tr>
      <w:tr w:rsidR="00217D18" w:rsidRPr="00054062" w:rsidTr="00D863C6">
        <w:trPr>
          <w:trHeight w:val="5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Наличие постоянно действующих программ/скидок для постоянных покупателей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5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Социальные проекты компании и иные формы социальной помощи социально-незащищенным слоям населения (ветеранам, инвалидам, детям-сиротам и т.п.)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i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5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Внутрифирменные традиции, фирменный стиль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i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5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Обеспечение условий доступности для инвалидов и других маломобильных групп населения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i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50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Для номинации «Предпринима</w:t>
            </w:r>
            <w:r w:rsidRPr="00054062">
              <w:rPr>
                <w:rFonts w:eastAsia="Calibri"/>
                <w:b/>
                <w:lang w:eastAsia="ar-SA"/>
              </w:rPr>
              <w:softHyphen/>
              <w:t>тель года в сфере услуг»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 xml:space="preserve">Наличие постоянно действующих программ/скидок для постоянных покупателей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5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Социальные проекты компании и иные формы социальной помощи социально-незащищенным слоям населения (ветеранам, инвалидам, детям-сиротам и т.п.)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i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5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Обеспечение условий доступности для инвалидов и других маломобильных групп населения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6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  <w:r w:rsidRPr="00054062">
              <w:t>Наличие планового обучения персонала (периодичность, направления обучения)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60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  <w:r w:rsidRPr="00054062">
              <w:t>Внедрена система менеджмента качества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441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Для номинации </w:t>
            </w:r>
          </w:p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«Бизнес-леди года»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 xml:space="preserve">Общий стаж работы руководителем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i/>
              </w:rPr>
              <w:t>Описать</w:t>
            </w:r>
          </w:p>
        </w:tc>
      </w:tr>
      <w:tr w:rsidR="00217D18" w:rsidRPr="00054062" w:rsidTr="00D863C6">
        <w:trPr>
          <w:trHeight w:val="2277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Личные достижения в сфере предпринимательской деятельности (повышение квалификации, прохождение курсов, тренингов и пр.)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1529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Социальные проекты компании и иные формы социальной помощи социально-незащищенным слоям населения (ветеранам, инвалидам, детям-сиротам и т.п.)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Для номинации</w:t>
            </w:r>
          </w:p>
          <w:p w:rsidR="00217D18" w:rsidRPr="00054062" w:rsidRDefault="00217D18" w:rsidP="00D863C6">
            <w:pPr>
              <w:suppressAutoHyphens/>
              <w:jc w:val="center"/>
            </w:pPr>
            <w:r w:rsidRPr="00054062">
              <w:rPr>
                <w:rFonts w:eastAsia="Calibri"/>
                <w:b/>
                <w:lang w:eastAsia="ar-SA"/>
              </w:rPr>
              <w:t>«Предпринима</w:t>
            </w:r>
            <w:r w:rsidRPr="00054062">
              <w:rPr>
                <w:rFonts w:eastAsia="Calibri"/>
                <w:b/>
                <w:lang w:eastAsia="ar-SA"/>
              </w:rPr>
              <w:softHyphen/>
              <w:t>тель года в сфере IT- технологий»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Количество реализованных проектов, ед.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Указать количество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Указать количество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Плановое обучение персонала (периодичность, направления обучения)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Участие в подготовке IT- кадров в регионе (преподавание в вузах, организация преддипломной практики, проведение семинаров, обучающих курсов и т.д.)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Для номинации </w:t>
            </w:r>
          </w:p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«Возможности без границ»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Стаж предпринимательской деятельности в качестве руководителя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Личные достижения в сфере предпринимательской деятельности (дополнительное образование, повышение квалификации, прохождение курсов, тренингов и пр.)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i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Членство в ассоциациях, общественных объединениях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Социальные проекты компании и иные формы социальной помощи социально-незащищенным слоям населения (ветеранам, инвалидам, детям-сиротам и т.п.)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i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054062">
              <w:t>Обеспечение условий доступности для инвалидов и других маломобильных групп населения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i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 xml:space="preserve">Для номинации </w:t>
            </w:r>
          </w:p>
          <w:p w:rsidR="00217D18" w:rsidRPr="00054062" w:rsidRDefault="00217D18" w:rsidP="00D863C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«</w:t>
            </w:r>
            <w:r>
              <w:rPr>
                <w:rFonts w:eastAsia="Calibri"/>
                <w:b/>
                <w:lang w:eastAsia="ar-SA"/>
              </w:rPr>
              <w:t>Предприниматель года в сфере общественного питания</w:t>
            </w:r>
            <w:r w:rsidRPr="00054062">
              <w:rPr>
                <w:rFonts w:eastAsia="Calibri"/>
                <w:b/>
                <w:lang w:eastAsia="ar-SA"/>
              </w:rPr>
              <w:t xml:space="preserve">»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  <w:r w:rsidRPr="00E47252">
              <w:t>Периодичность обновления меню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</w:t>
            </w:r>
          </w:p>
        </w:tc>
      </w:tr>
      <w:tr w:rsidR="00217D18" w:rsidRPr="00054062" w:rsidTr="00D863C6">
        <w:trPr>
          <w:trHeight w:val="2014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  <w:r w:rsidRPr="00E47252">
              <w:t>Наличие/отсутствие планового обучения персонала (периодичность, направления обучения)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rFonts w:eastAsia="Calibri"/>
                <w:i/>
                <w:lang w:eastAsia="ar-SA"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1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18" w:rsidRPr="00054062" w:rsidRDefault="00217D18" w:rsidP="00D863C6">
            <w:pPr>
              <w:suppressAutoHyphens/>
            </w:pPr>
            <w:r w:rsidRPr="00E47252">
              <w:t>Прирост количества посетителей заведения за год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Указать количество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i/>
              </w:rPr>
              <w:t>Указать количество</w:t>
            </w:r>
          </w:p>
        </w:tc>
      </w:tr>
      <w:tr w:rsidR="00217D18" w:rsidRPr="00054062" w:rsidTr="00D863C6">
        <w:trPr>
          <w:trHeight w:val="14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E47252" w:rsidRDefault="00217D18" w:rsidP="00D863C6">
            <w:pPr>
              <w:suppressAutoHyphens/>
            </w:pPr>
            <w:r w:rsidRPr="00E47252">
              <w:t>Наличие в штате сотрудников, владеющих иностранными языками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140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E47252" w:rsidRDefault="00217D18" w:rsidP="00D863C6">
            <w:pPr>
              <w:suppressAutoHyphens/>
            </w:pPr>
            <w:r w:rsidRPr="00E47252">
              <w:t>Социальные проекты компании и иные формы социальной помощи социально-незащищенным слоям населения (ветеранам, инвалидам, детям-сиротам и т.п.)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140"/>
        </w:trPr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sz w:val="28"/>
                <w:szCs w:val="28"/>
              </w:rPr>
            </w:pPr>
            <w:r w:rsidRPr="00E47252">
              <w:t>Обеспечение условий доступности для инвалидов и других маломобильных групп населения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autoSpaceDE w:val="0"/>
              <w:snapToGrid w:val="0"/>
              <w:rPr>
                <w:i/>
              </w:rPr>
            </w:pPr>
            <w:r w:rsidRPr="00054062">
              <w:rPr>
                <w:rFonts w:eastAsia="Calibri"/>
                <w:i/>
                <w:lang w:eastAsia="ar-SA"/>
              </w:rPr>
              <w:t>Описать (при наличии) либо проставить прочерк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  <w:r w:rsidRPr="00054062">
              <w:rPr>
                <w:rFonts w:eastAsia="Calibri"/>
                <w:b/>
                <w:lang w:eastAsia="ar-SA"/>
              </w:rPr>
              <w:t>Для номинации «</w:t>
            </w:r>
            <w:r w:rsidRPr="00AB6E29">
              <w:rPr>
                <w:rFonts w:eastAsia="Calibri"/>
                <w:b/>
                <w:lang w:eastAsia="ar-SA"/>
              </w:rPr>
              <w:t>Лучшее предприятие размещения гостей региона</w:t>
            </w:r>
            <w:r w:rsidRPr="00054062">
              <w:rPr>
                <w:rFonts w:eastAsia="Calibri"/>
                <w:b/>
                <w:lang w:eastAsia="ar-SA"/>
              </w:rPr>
              <w:t>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  <w:r w:rsidRPr="00D86989">
              <w:t>Отсутствие нарушений в рамках мониторинга Роспотребнадзора по Тульской области по соблюдению требований безопасности, с учетом эпидемиологической обстановки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>
              <w:rPr>
                <w:i/>
              </w:rPr>
              <w:t>Указать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D86989" w:rsidRDefault="00217D18" w:rsidP="00D863C6">
            <w:pPr>
              <w:suppressAutoHyphens/>
            </w:pPr>
            <w:r w:rsidRPr="00D86989">
              <w:t>Возможность онлайн-бронирования</w:t>
            </w:r>
          </w:p>
          <w:p w:rsidR="00217D18" w:rsidRPr="00054062" w:rsidRDefault="00217D18" w:rsidP="00D863C6">
            <w:pPr>
              <w:suppressAutoHyphens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>
              <w:rPr>
                <w:i/>
              </w:rPr>
              <w:t>Указать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  <w:r w:rsidRPr="00D86989">
              <w:t>Наличие в КСР информации о туристических достопримечательностях и маршрутах по городу/области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>
              <w:rPr>
                <w:i/>
              </w:rPr>
              <w:t>Указать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</w:pPr>
            <w:r w:rsidRPr="00D86989">
              <w:t>Наличие доступной среды в КСР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>
              <w:rPr>
                <w:i/>
              </w:rPr>
              <w:t>Указать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D86989" w:rsidRDefault="00217D18" w:rsidP="00D863C6">
            <w:pPr>
              <w:suppressAutoHyphens/>
            </w:pPr>
            <w:r w:rsidRPr="00D86989">
              <w:t>Наличие объекта на едином туристическом портале Тульской области Visittula.com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>
              <w:rPr>
                <w:i/>
              </w:rPr>
              <w:t>Указать</w:t>
            </w:r>
          </w:p>
        </w:tc>
      </w:tr>
      <w:tr w:rsidR="00217D18" w:rsidRPr="00054062" w:rsidTr="00D863C6">
        <w:trPr>
          <w:trHeight w:val="72"/>
        </w:trPr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18" w:rsidRPr="00054062" w:rsidRDefault="00217D18" w:rsidP="00D863C6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D86989" w:rsidRDefault="00217D18" w:rsidP="00D863C6">
            <w:pPr>
              <w:suppressAutoHyphens/>
            </w:pPr>
            <w:r w:rsidRPr="00D86989">
              <w:t>Участие в федеральной программе по возврату средств за путешествия по России (мирпутешествий.рф)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18" w:rsidRPr="00054062" w:rsidRDefault="00217D18" w:rsidP="00D863C6">
            <w:pPr>
              <w:suppressAutoHyphens/>
              <w:rPr>
                <w:i/>
              </w:rPr>
            </w:pPr>
            <w:r>
              <w:rPr>
                <w:i/>
              </w:rPr>
              <w:t>Указать</w:t>
            </w:r>
          </w:p>
        </w:tc>
      </w:tr>
    </w:tbl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Настоящим подтверждаю и гарантирую, что</w:t>
      </w:r>
    </w:p>
    <w:tbl>
      <w:tblPr>
        <w:tblW w:w="940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217D18" w:rsidRPr="00054062" w:rsidTr="00D863C6"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18" w:rsidRPr="00054062" w:rsidRDefault="00217D18" w:rsidP="00D863C6">
            <w:pPr>
              <w:suppressAutoHyphens/>
              <w:jc w:val="right"/>
              <w:rPr>
                <w:szCs w:val="18"/>
              </w:rPr>
            </w:pPr>
          </w:p>
        </w:tc>
      </w:tr>
    </w:tbl>
    <w:p w:rsidR="00217D18" w:rsidRPr="00054062" w:rsidRDefault="00217D18" w:rsidP="00217D18">
      <w:pPr>
        <w:suppressAutoHyphens/>
        <w:jc w:val="center"/>
        <w:rPr>
          <w:sz w:val="18"/>
          <w:szCs w:val="18"/>
        </w:rPr>
      </w:pPr>
      <w:r w:rsidRPr="00054062">
        <w:rPr>
          <w:sz w:val="18"/>
          <w:szCs w:val="18"/>
        </w:rPr>
        <w:t>наименование субъекта малого (среднего) предпринимательства – для юридических лиц</w:t>
      </w:r>
      <w:r w:rsidRPr="00054062">
        <w:rPr>
          <w:sz w:val="18"/>
          <w:szCs w:val="18"/>
        </w:rPr>
        <w:br/>
        <w:t>фамилия, имя, отчество – для индивидуальных предпринимателей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- зарегистрирован в налоговом органе на территории Тульской области;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- осуществляет деятельность на территории Тульской области;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- не находится в стадии ликвидации или реорганизации, в отношении субъекта малого (среднего) предпринимательства не введена ни одна из процедур, применяемых в деле о банкротстве;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- с даты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года.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Я согласен с условиями открытого конкурса среди субъектов малого и среднего предпринимательства Тульской области «Предприниматель года-2020», определенными в Положении о нем.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 xml:space="preserve">Вся информация, содержащаяся в заявлении и прилагаемых документах, является подлинной и достоверной. 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Тульскому региональному фонду «Центр поддержки предпринимательства» на обработку моих персональных данных (для индивидуальных предпринимателей).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2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217D18" w:rsidRPr="00054062" w:rsidRDefault="00217D18" w:rsidP="00217D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D18" w:rsidRPr="00054062" w:rsidRDefault="00217D18" w:rsidP="00217D18">
      <w:pPr>
        <w:pStyle w:val="ConsPlusNonformat"/>
        <w:suppressAutoHyphens/>
        <w:rPr>
          <w:rFonts w:ascii="Times New Roman" w:hAnsi="Times New Roman" w:cs="Times New Roman"/>
          <w:sz w:val="24"/>
          <w:szCs w:val="19"/>
        </w:rPr>
      </w:pPr>
      <w:r w:rsidRPr="00054062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</w:t>
      </w:r>
    </w:p>
    <w:p w:rsidR="00217D18" w:rsidRPr="00054062" w:rsidRDefault="00217D18" w:rsidP="00217D18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19"/>
        </w:rPr>
      </w:pPr>
      <w:r w:rsidRPr="00054062">
        <w:rPr>
          <w:rFonts w:ascii="Times New Roman" w:hAnsi="Times New Roman" w:cs="Times New Roman"/>
          <w:b/>
          <w:sz w:val="24"/>
          <w:szCs w:val="19"/>
        </w:rPr>
        <w:t>(иное уполномоченное лицо)</w:t>
      </w:r>
    </w:p>
    <w:p w:rsidR="00217D18" w:rsidRPr="00054062" w:rsidRDefault="00217D18" w:rsidP="00217D18">
      <w:pPr>
        <w:pStyle w:val="ConsPlusNonformat"/>
        <w:suppressAutoHyphens/>
        <w:rPr>
          <w:rFonts w:ascii="Times New Roman" w:hAnsi="Times New Roman" w:cs="Times New Roman"/>
          <w:sz w:val="24"/>
          <w:szCs w:val="19"/>
        </w:rPr>
      </w:pPr>
      <w:r w:rsidRPr="00054062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054062">
        <w:rPr>
          <w:rFonts w:ascii="Times New Roman" w:hAnsi="Times New Roman" w:cs="Times New Roman"/>
          <w:sz w:val="24"/>
          <w:szCs w:val="19"/>
        </w:rPr>
        <w:t xml:space="preserve">                ________________     _________________</w:t>
      </w:r>
    </w:p>
    <w:p w:rsidR="00217D18" w:rsidRPr="00054062" w:rsidRDefault="00217D18" w:rsidP="00217D18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0540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54062">
        <w:rPr>
          <w:rFonts w:ascii="Times New Roman" w:hAnsi="Times New Roman" w:cs="Times New Roman"/>
          <w:sz w:val="18"/>
          <w:szCs w:val="18"/>
        </w:rPr>
        <w:t>(подпись)                                   (ФИО)</w:t>
      </w:r>
    </w:p>
    <w:p w:rsidR="00217D18" w:rsidRPr="00054062" w:rsidRDefault="00217D18" w:rsidP="00217D18">
      <w:pPr>
        <w:pStyle w:val="ConsPlusNonformat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7D18" w:rsidRPr="00054062" w:rsidRDefault="00217D18" w:rsidP="00217D18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19"/>
        </w:rPr>
      </w:pPr>
      <w:r w:rsidRPr="00054062">
        <w:rPr>
          <w:rFonts w:ascii="Times New Roman" w:hAnsi="Times New Roman" w:cs="Times New Roman"/>
          <w:bCs/>
          <w:sz w:val="24"/>
          <w:szCs w:val="19"/>
        </w:rPr>
        <w:t>М.П.                   «</w:t>
      </w:r>
      <w:r w:rsidRPr="00054062">
        <w:rPr>
          <w:rFonts w:ascii="Times New Roman" w:hAnsi="Times New Roman" w:cs="Times New Roman"/>
          <w:sz w:val="24"/>
          <w:szCs w:val="19"/>
        </w:rPr>
        <w:t>___»___________ 2020 г.</w:t>
      </w:r>
    </w:p>
    <w:p w:rsidR="00217D18" w:rsidRDefault="00217D18" w:rsidP="00217D18">
      <w:r>
        <w:br w:type="page"/>
      </w:r>
    </w:p>
    <w:p w:rsidR="007A350F" w:rsidRDefault="007A350F">
      <w:bookmarkStart w:id="0" w:name="_GoBack"/>
      <w:bookmarkEnd w:id="0"/>
    </w:p>
    <w:sectPr w:rsidR="007A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E0"/>
    <w:rsid w:val="00217D18"/>
    <w:rsid w:val="00340EE0"/>
    <w:rsid w:val="007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FA3BC-DFA9-4500-88E0-B48B88CD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D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Лобанова</dc:creator>
  <cp:keywords/>
  <dc:description/>
  <cp:lastModifiedBy>Екатерина Лобанова</cp:lastModifiedBy>
  <cp:revision>2</cp:revision>
  <dcterms:created xsi:type="dcterms:W3CDTF">2020-11-05T14:55:00Z</dcterms:created>
  <dcterms:modified xsi:type="dcterms:W3CDTF">2020-11-05T14:56:00Z</dcterms:modified>
</cp:coreProperties>
</file>