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1A0221" w:rsidP="00D91DF3">
            <w:pPr>
              <w:jc w:val="center"/>
              <w:rPr>
                <w:color w:val="000000"/>
                <w:sz w:val="22"/>
              </w:rPr>
            </w:pPr>
            <w:r w:rsidRPr="001A0221">
              <w:rPr>
                <w:color w:val="000000"/>
                <w:sz w:val="22"/>
              </w:rPr>
              <w:t>Содействие участию в закупочных процедурах крупных заказчиков (Комплекс № 4) (консультационные услуги,  оформление одной ЭЦП)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B734DF" w:rsidRPr="00E315BF" w:rsidRDefault="001A0221" w:rsidP="00837EBC">
            <w:pPr>
              <w:rPr>
                <w:i/>
                <w:color w:val="000000"/>
                <w:sz w:val="18"/>
                <w:szCs w:val="18"/>
              </w:rPr>
            </w:pPr>
            <w:r w:rsidRPr="001A0221">
              <w:rPr>
                <w:i/>
                <w:color w:val="000000"/>
                <w:sz w:val="18"/>
                <w:szCs w:val="18"/>
              </w:rPr>
              <w:t>- оформление Электронной цифровой подписи для Федеральных площадок и сдачи отчетности в контролирующие органы и работы на государственных порталах.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221" w:rsidRDefault="001A0221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51698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1698F" w:rsidRPr="00692C79" w:rsidRDefault="0051698F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98F" w:rsidRPr="00AE5877" w:rsidRDefault="0051698F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1A0221"/>
    <w:rsid w:val="002809F2"/>
    <w:rsid w:val="002F6889"/>
    <w:rsid w:val="003D7C8B"/>
    <w:rsid w:val="003F29D9"/>
    <w:rsid w:val="004970A2"/>
    <w:rsid w:val="0051698F"/>
    <w:rsid w:val="005E4371"/>
    <w:rsid w:val="007C379A"/>
    <w:rsid w:val="00837EBC"/>
    <w:rsid w:val="00856002"/>
    <w:rsid w:val="00867EAE"/>
    <w:rsid w:val="008B47A3"/>
    <w:rsid w:val="009553A2"/>
    <w:rsid w:val="009C7CEF"/>
    <w:rsid w:val="009F66F2"/>
    <w:rsid w:val="00B37524"/>
    <w:rsid w:val="00B44184"/>
    <w:rsid w:val="00B734DF"/>
    <w:rsid w:val="00B82AE0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2021-06-18T11:13:00Z</dcterms:created>
  <dcterms:modified xsi:type="dcterms:W3CDTF">2021-07-15T11:56:00Z</dcterms:modified>
</cp:coreProperties>
</file>