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81E3" w14:textId="77777777" w:rsidR="00696E0E" w:rsidRPr="00DC1BCE" w:rsidRDefault="00696E0E" w:rsidP="00696E0E">
      <w:pPr>
        <w:widowControl w:val="0"/>
        <w:contextualSpacing/>
        <w:jc w:val="center"/>
        <w:rPr>
          <w:rFonts w:eastAsia="Calibri"/>
          <w:b/>
          <w:sz w:val="24"/>
          <w:szCs w:val="24"/>
        </w:rPr>
      </w:pPr>
      <w:r w:rsidRPr="00DC1BCE">
        <w:rPr>
          <w:rFonts w:eastAsia="Calibri"/>
          <w:b/>
          <w:sz w:val="24"/>
          <w:szCs w:val="24"/>
        </w:rPr>
        <w:t>Договор № ____________</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96E0E" w:rsidRPr="00DC1BCE" w14:paraId="19C1BC1B" w14:textId="77777777" w:rsidTr="00D546B4">
        <w:trPr>
          <w:trHeight w:val="138"/>
        </w:trPr>
        <w:tc>
          <w:tcPr>
            <w:tcW w:w="4672" w:type="dxa"/>
          </w:tcPr>
          <w:p w14:paraId="62EBCF02" w14:textId="77777777" w:rsidR="00696E0E" w:rsidRPr="00DC1BCE" w:rsidRDefault="00696E0E" w:rsidP="00D546B4">
            <w:pPr>
              <w:widowControl w:val="0"/>
              <w:contextualSpacing/>
              <w:jc w:val="both"/>
              <w:rPr>
                <w:sz w:val="24"/>
                <w:szCs w:val="24"/>
              </w:rPr>
            </w:pPr>
            <w:r w:rsidRPr="00DC1BCE">
              <w:rPr>
                <w:sz w:val="24"/>
                <w:szCs w:val="24"/>
              </w:rPr>
              <w:t>г. Тула</w:t>
            </w:r>
          </w:p>
        </w:tc>
        <w:tc>
          <w:tcPr>
            <w:tcW w:w="4673" w:type="dxa"/>
          </w:tcPr>
          <w:p w14:paraId="0B716F26" w14:textId="77777777" w:rsidR="00696E0E" w:rsidRPr="00DC1BCE" w:rsidRDefault="00696E0E" w:rsidP="00D546B4">
            <w:pPr>
              <w:widowControl w:val="0"/>
              <w:contextualSpacing/>
              <w:jc w:val="right"/>
              <w:rPr>
                <w:sz w:val="24"/>
                <w:szCs w:val="24"/>
              </w:rPr>
            </w:pPr>
            <w:r w:rsidRPr="00DC1BCE">
              <w:rPr>
                <w:sz w:val="24"/>
                <w:szCs w:val="24"/>
              </w:rPr>
              <w:t>«___» ____________ 2021 г.</w:t>
            </w:r>
          </w:p>
        </w:tc>
      </w:tr>
    </w:tbl>
    <w:p w14:paraId="385A0D3C" w14:textId="77777777" w:rsidR="00696E0E" w:rsidRPr="00DC1BCE" w:rsidRDefault="00696E0E" w:rsidP="00696E0E">
      <w:pPr>
        <w:widowControl w:val="0"/>
        <w:ind w:firstLine="709"/>
        <w:contextualSpacing/>
        <w:jc w:val="both"/>
        <w:rPr>
          <w:rFonts w:eastAsia="Calibri"/>
          <w:sz w:val="24"/>
          <w:szCs w:val="24"/>
        </w:rPr>
      </w:pPr>
    </w:p>
    <w:p w14:paraId="71BA7DD4" w14:textId="77777777" w:rsidR="00696E0E" w:rsidRPr="00DC1BCE" w:rsidRDefault="00696E0E" w:rsidP="00696E0E">
      <w:pPr>
        <w:widowControl w:val="0"/>
        <w:ind w:firstLine="709"/>
        <w:contextualSpacing/>
        <w:jc w:val="both"/>
        <w:rPr>
          <w:rFonts w:eastAsia="Calibri"/>
          <w:sz w:val="24"/>
          <w:szCs w:val="24"/>
        </w:rPr>
      </w:pPr>
      <w:r w:rsidRPr="00DC1BCE">
        <w:rPr>
          <w:rFonts w:eastAsia="Calibri"/>
          <w:b/>
          <w:sz w:val="24"/>
          <w:szCs w:val="24"/>
        </w:rPr>
        <w:t>Тульский региональный фонд «Центр поддержки предпринимательства»</w:t>
      </w:r>
      <w:r w:rsidRPr="00DC1BCE">
        <w:rPr>
          <w:rFonts w:eastAsia="Calibri"/>
          <w:sz w:val="24"/>
          <w:szCs w:val="24"/>
        </w:rPr>
        <w:t xml:space="preserve">, именуемый в дальнейшем </w:t>
      </w:r>
      <w:r w:rsidRPr="00DC1BCE">
        <w:rPr>
          <w:rFonts w:eastAsia="Calibri"/>
          <w:b/>
          <w:sz w:val="24"/>
          <w:szCs w:val="24"/>
        </w:rPr>
        <w:t>«Фонд»</w:t>
      </w:r>
      <w:r w:rsidRPr="00DC1BCE">
        <w:rPr>
          <w:rFonts w:eastAsia="Calibri"/>
          <w:sz w:val="24"/>
          <w:szCs w:val="24"/>
        </w:rPr>
        <w:t xml:space="preserve">, в лице ______, действующ__ на основании ______, с одной стороны; и </w:t>
      </w:r>
    </w:p>
    <w:p w14:paraId="1A7A0F5A"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______ именуем__ в дальнейшем </w:t>
      </w:r>
      <w:r w:rsidRPr="00DC1BCE">
        <w:rPr>
          <w:rFonts w:eastAsia="Calibri"/>
          <w:b/>
          <w:sz w:val="24"/>
          <w:szCs w:val="24"/>
        </w:rPr>
        <w:t>«Заказчик»</w:t>
      </w:r>
      <w:r w:rsidRPr="00DC1BCE">
        <w:rPr>
          <w:rFonts w:eastAsia="Calibri"/>
          <w:sz w:val="24"/>
          <w:szCs w:val="24"/>
        </w:rPr>
        <w:t>, в лице ______, действующ__ на основании ______, с другой стороны; и</w:t>
      </w:r>
    </w:p>
    <w:p w14:paraId="57ABA15F"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______, именуем__ в дальнейшем </w:t>
      </w:r>
      <w:r w:rsidRPr="00DC1BCE">
        <w:rPr>
          <w:rFonts w:eastAsia="Calibri"/>
          <w:b/>
          <w:sz w:val="24"/>
          <w:szCs w:val="24"/>
        </w:rPr>
        <w:t>«Исполнитель»</w:t>
      </w:r>
      <w:r w:rsidRPr="00DC1BCE">
        <w:rPr>
          <w:rFonts w:eastAsia="Calibri"/>
          <w:sz w:val="24"/>
          <w:szCs w:val="24"/>
        </w:rPr>
        <w:t xml:space="preserve">, в лице ______, действующ__ на основании ______, с третьей стороны, </w:t>
      </w:r>
    </w:p>
    <w:p w14:paraId="6E5AA3C2"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совместно именуемые </w:t>
      </w:r>
      <w:r w:rsidRPr="00DC1BCE">
        <w:rPr>
          <w:rFonts w:eastAsia="Calibri"/>
          <w:b/>
          <w:sz w:val="24"/>
          <w:szCs w:val="24"/>
        </w:rPr>
        <w:t>«Стороны»</w:t>
      </w:r>
      <w:r w:rsidRPr="00DC1BCE">
        <w:rPr>
          <w:rFonts w:eastAsia="Calibri"/>
          <w:sz w:val="24"/>
          <w:szCs w:val="24"/>
        </w:rPr>
        <w:t>, заключили настоящий Договор о нижеследующем:</w:t>
      </w:r>
    </w:p>
    <w:p w14:paraId="2649390C" w14:textId="77777777" w:rsidR="00696E0E" w:rsidRPr="00DC1BCE" w:rsidRDefault="00696E0E" w:rsidP="00696E0E">
      <w:pPr>
        <w:widowControl w:val="0"/>
        <w:ind w:firstLine="709"/>
        <w:contextualSpacing/>
        <w:jc w:val="both"/>
        <w:rPr>
          <w:rFonts w:eastAsia="Calibri"/>
          <w:sz w:val="24"/>
          <w:szCs w:val="24"/>
        </w:rPr>
      </w:pPr>
    </w:p>
    <w:p w14:paraId="621E46AB" w14:textId="77777777" w:rsidR="00696E0E" w:rsidRPr="00DC1BCE" w:rsidRDefault="00696E0E" w:rsidP="00696E0E">
      <w:pPr>
        <w:widowControl w:val="0"/>
        <w:ind w:left="360"/>
        <w:contextualSpacing/>
        <w:jc w:val="center"/>
        <w:rPr>
          <w:rFonts w:eastAsia="Calibri"/>
          <w:b/>
          <w:caps/>
          <w:sz w:val="24"/>
          <w:szCs w:val="24"/>
        </w:rPr>
      </w:pPr>
      <w:r w:rsidRPr="00DC1BCE">
        <w:rPr>
          <w:rFonts w:eastAsia="Calibri"/>
          <w:b/>
          <w:caps/>
          <w:sz w:val="24"/>
          <w:szCs w:val="24"/>
        </w:rPr>
        <w:t>1. Предмет договора</w:t>
      </w:r>
    </w:p>
    <w:p w14:paraId="3E89E8A3"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1.1. Настоящий договор заключен в целях оказания поддержки в повышении технологической готовности предприятия путем содействия </w:t>
      </w:r>
      <w:r w:rsidRPr="00DC1BCE">
        <w:rPr>
          <w:rFonts w:eastAsia="Calibri"/>
          <w:sz w:val="24"/>
          <w:szCs w:val="24"/>
          <w:shd w:val="clear" w:color="auto" w:fill="FFFFFF"/>
        </w:rPr>
        <w:t xml:space="preserve">в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в рамках реализации мероприятия «Создание и обеспечение деятельности Центра «Мой бизнес» в 2021 году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4BAE78E0"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1.2. В соответствии с условиями Договора Исполнитель обязуется оказать услуги по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(далее по тексту – Услуги), указанные в Техническом задании (Приложение № 1 к настоящему договору) в отношении Заказчика, Фонд и Заказчик обязуются принять эти услуги и оплатить оказанные Услуги в размере, порядке и сроки, установленные настоящим Договором.</w:t>
      </w:r>
    </w:p>
    <w:p w14:paraId="7F600409"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1.3. Конкретный перечень услуг, сроки оказания и цель </w:t>
      </w:r>
      <w:r w:rsidRPr="00DC1BCE">
        <w:rPr>
          <w:rFonts w:eastAsia="Calibri"/>
          <w:i/>
          <w:sz w:val="24"/>
          <w:szCs w:val="24"/>
          <w:u w:val="single"/>
          <w:shd w:val="clear" w:color="auto" w:fill="F2F2F2"/>
        </w:rPr>
        <w:t>заполнить в соответствии с п. 2.1. Положения</w:t>
      </w:r>
      <w:r w:rsidRPr="00DC1BCE">
        <w:rPr>
          <w:rFonts w:eastAsia="Calibri"/>
          <w:sz w:val="24"/>
          <w:szCs w:val="24"/>
        </w:rPr>
        <w:t xml:space="preserve"> определены в Техническом задании.</w:t>
      </w:r>
    </w:p>
    <w:p w14:paraId="2187C53B" w14:textId="77777777" w:rsidR="00696E0E" w:rsidRPr="00DC1BCE" w:rsidRDefault="00696E0E" w:rsidP="00696E0E">
      <w:pPr>
        <w:widowControl w:val="0"/>
        <w:ind w:firstLine="709"/>
        <w:contextualSpacing/>
        <w:jc w:val="both"/>
        <w:rPr>
          <w:rFonts w:eastAsia="Calibri"/>
          <w:sz w:val="24"/>
          <w:szCs w:val="24"/>
        </w:rPr>
      </w:pPr>
    </w:p>
    <w:p w14:paraId="70A63AED" w14:textId="77777777" w:rsidR="00696E0E" w:rsidRPr="00DC1BCE" w:rsidRDefault="00696E0E" w:rsidP="00696E0E">
      <w:pPr>
        <w:widowControl w:val="0"/>
        <w:ind w:left="360"/>
        <w:contextualSpacing/>
        <w:jc w:val="center"/>
        <w:rPr>
          <w:rFonts w:eastAsia="Calibri"/>
          <w:b/>
          <w:caps/>
          <w:sz w:val="24"/>
          <w:szCs w:val="24"/>
        </w:rPr>
      </w:pPr>
      <w:r w:rsidRPr="00DC1BCE">
        <w:rPr>
          <w:rFonts w:eastAsia="Calibri"/>
          <w:b/>
          <w:caps/>
          <w:sz w:val="24"/>
          <w:szCs w:val="24"/>
        </w:rPr>
        <w:t>2. ПРАВА И ОБЯЗАННОСТИ СТОРОН</w:t>
      </w:r>
    </w:p>
    <w:p w14:paraId="342F95C7"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2.1. Исполнитель обязуется:</w:t>
      </w:r>
    </w:p>
    <w:p w14:paraId="2091BA8D"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2.1.1. Оказывать Услуги в строгом соответствии с условиями Договора и Приложений к нему, с должными профессиональными навыками и добросовестностью.</w:t>
      </w:r>
    </w:p>
    <w:p w14:paraId="11AE8319"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2.1.2. В сроки, согласованные Сторонами предоставлять Фонду и Заказчику результаты выполненных работ. По окончании оказания Услуг предоставлять Фонду и Заказчику для утверждения и подписания трехсторонние акты сдачи-приемки.</w:t>
      </w:r>
    </w:p>
    <w:p w14:paraId="6EE821AF"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2.1.3. Своевременно и в полном объеме сообщать Фонду и/или Заказчику обо всех обстоятельствах, препятствующих или делающих невозможным оказание услуг по Договору и Приложениям к нему.</w:t>
      </w:r>
    </w:p>
    <w:p w14:paraId="5A611AFA"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2.1.4. Не разглашать конфиденциальную информацию, и сведения, составляющие коммерческую тайну, которые могут быть раскрыты Исполнителю в связи с исполнением Договора.</w:t>
      </w:r>
    </w:p>
    <w:p w14:paraId="5A54D1F2"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2.1.5. В случае, если в ходе оказания Услуг у Исполнителя возникнет необходимость предоставлять на утверждение Фонда и/или Заказчика информационные материалы, документы, подлежащие утверждению Фондом и/или Заказчиком, то Исполнитель предоставляет их на согласование Фонду и/или Заказчику в порядке и сроки, согласованные и указанные Сторонами в соответствующем Приложении к Договору.</w:t>
      </w:r>
    </w:p>
    <w:p w14:paraId="030704B0"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2.1.6. Представлять Фонду и Заказчику материалы и заключения в электронном виде на магнитных носителях, а при необходимости – письменные материалы и заключения.</w:t>
      </w:r>
    </w:p>
    <w:p w14:paraId="3F4B8A43"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2.1.7. Давать при необходимости по просьбе Фонда и/или Заказчика разъяснения заинтересованным лицам, включая государственные и судебные органы, по представляемым Исполнителем в соответствии с Договором материалам.</w:t>
      </w:r>
    </w:p>
    <w:p w14:paraId="5003FA44"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 xml:space="preserve">2.1.8. В течение 3 (трех) рабочих дней после окончания предоставления услуг надлежащим образом передать Заказчику трехсторонний акт сдачи-приемки оказанных услуг </w:t>
      </w:r>
      <w:r w:rsidRPr="00DC1BCE">
        <w:rPr>
          <w:rFonts w:eastAsia="Calibri"/>
          <w:sz w:val="24"/>
          <w:szCs w:val="24"/>
        </w:rPr>
        <w:lastRenderedPageBreak/>
        <w:t>в трех экземплярах (Приложение № 2 к настоящему Договору)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w:t>
      </w:r>
    </w:p>
    <w:p w14:paraId="43A4EFF3"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2.1.9. В сроки по согласованию с Фондом вносить изменения в выполненную работу, связанные с исправлением допущенных в ней ошибок.</w:t>
      </w:r>
    </w:p>
    <w:p w14:paraId="299610AD"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2.2. Исполнитель вправе:</w:t>
      </w:r>
    </w:p>
    <w:p w14:paraId="7D0A76B0"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 xml:space="preserve">2.2.1. Получать от Заказчика любую информацию, необходимую для выполнения своих обязательств по настоящему Договору. </w:t>
      </w:r>
    </w:p>
    <w:p w14:paraId="157846D6"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2.3. Заказчик обязуется:</w:t>
      </w:r>
    </w:p>
    <w:p w14:paraId="42422DD3"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2.3.1. Выдавать Исполнителю разъяснения, касающиеся оказания Услуг по Договору и Приложениям.</w:t>
      </w:r>
    </w:p>
    <w:p w14:paraId="7FE4C653"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2.3.2. Оплачивать Услуги Исполнителя в порядке и на условиях, предусмотренных Договором и Приложениями к Договору</w:t>
      </w:r>
      <w:r>
        <w:rPr>
          <w:rFonts w:eastAsia="Calibri"/>
          <w:sz w:val="24"/>
          <w:szCs w:val="24"/>
        </w:rPr>
        <w:t xml:space="preserve">, с предоставлением Фонду платежного поручения с отметкой о проведении / исполнении платежа в срок не превышающий </w:t>
      </w:r>
      <w:r w:rsidRPr="00DC1BCE">
        <w:rPr>
          <w:rFonts w:eastAsia="Calibri"/>
          <w:sz w:val="24"/>
          <w:szCs w:val="24"/>
        </w:rPr>
        <w:t>10 (десят</w:t>
      </w:r>
      <w:r>
        <w:rPr>
          <w:rFonts w:eastAsia="Calibri"/>
          <w:sz w:val="24"/>
          <w:szCs w:val="24"/>
        </w:rPr>
        <w:t>ь</w:t>
      </w:r>
      <w:r w:rsidRPr="00DC1BCE">
        <w:rPr>
          <w:rFonts w:eastAsia="Calibri"/>
          <w:sz w:val="24"/>
          <w:szCs w:val="24"/>
        </w:rPr>
        <w:t>) банковских дней с момента подписания настоящего договора.</w:t>
      </w:r>
    </w:p>
    <w:p w14:paraId="069953B8"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2.3.3. Предоставляет Исполнителю исходные материалы и информацию, необходимые Исполнителю для оказания Услуг в порядке, сроки и на условиях, согласованных и указанных Сторонами в соответствующих Приложениях к Договору.</w:t>
      </w:r>
    </w:p>
    <w:p w14:paraId="432D6D2B"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2.3.4.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40C1F4B8"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2.3.5. Своевременно и в полном объеме сообщать Исполнителю и Фонду обо всех обстоятельствах, препятствующих или делающих невозможным оказание Услуг и/или выполнение работ по Договору и Приложениям к Договору.</w:t>
      </w:r>
    </w:p>
    <w:p w14:paraId="6BD61879"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2.3.6. Заказчик обязуется в течение 5 (пяти) рабочих дней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w:t>
      </w:r>
    </w:p>
    <w:p w14:paraId="0F75CDCD"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2.3.7. Получить от Исполнителя не позднее 3 (трех) банковских дней с момента окончания оказания услуг Исполнителем трехсторонний акт сдачи-приемки оказанных услуг в трех экземплярах, заверить подписью и печатью (при наличии) и в течение 3-х рабочих дней с даты получения передать Фонду, либо предоставить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3564DE0E" w14:textId="77777777" w:rsidR="00696E0E" w:rsidRDefault="00696E0E" w:rsidP="00696E0E">
      <w:pPr>
        <w:widowControl w:val="0"/>
        <w:numPr>
          <w:ilvl w:val="2"/>
          <w:numId w:val="0"/>
        </w:numPr>
        <w:ind w:firstLine="709"/>
        <w:contextualSpacing/>
        <w:jc w:val="both"/>
        <w:rPr>
          <w:rFonts w:eastAsia="MS Mincho"/>
          <w:sz w:val="24"/>
          <w:szCs w:val="24"/>
        </w:rPr>
      </w:pPr>
      <w:r w:rsidRPr="00DC1BCE">
        <w:rPr>
          <w:rFonts w:eastAsia="MS Mincho"/>
          <w:sz w:val="24"/>
          <w:szCs w:val="24"/>
        </w:rPr>
        <w:t>2.3.8. Во всех случаях некачественного предоставления услуг, немедленно уведомлять об этом представителя Фонда.</w:t>
      </w:r>
    </w:p>
    <w:p w14:paraId="79A79BD8" w14:textId="77777777" w:rsidR="00696E0E" w:rsidRPr="00DC1BCE" w:rsidRDefault="00696E0E" w:rsidP="00696E0E">
      <w:pPr>
        <w:widowControl w:val="0"/>
        <w:numPr>
          <w:ilvl w:val="2"/>
          <w:numId w:val="0"/>
        </w:numPr>
        <w:ind w:firstLine="709"/>
        <w:contextualSpacing/>
        <w:jc w:val="both"/>
        <w:rPr>
          <w:rFonts w:eastAsia="Calibri"/>
          <w:sz w:val="24"/>
          <w:szCs w:val="24"/>
        </w:rPr>
      </w:pPr>
      <w:r>
        <w:rPr>
          <w:rFonts w:eastAsia="MS Mincho"/>
          <w:sz w:val="24"/>
          <w:szCs w:val="24"/>
        </w:rPr>
        <w:t>2.3.9. П</w:t>
      </w:r>
      <w:r w:rsidRPr="00386522">
        <w:rPr>
          <w:rFonts w:eastAsia="MS Mincho"/>
          <w:sz w:val="24"/>
          <w:szCs w:val="24"/>
        </w:rPr>
        <w:t>редостав</w:t>
      </w:r>
      <w:r>
        <w:rPr>
          <w:rFonts w:eastAsia="MS Mincho"/>
          <w:sz w:val="24"/>
          <w:szCs w:val="24"/>
        </w:rPr>
        <w:t xml:space="preserve">лять Фонду всю необходимую </w:t>
      </w:r>
      <w:r w:rsidRPr="00386522">
        <w:rPr>
          <w:rFonts w:eastAsia="MS Mincho"/>
          <w:sz w:val="24"/>
          <w:szCs w:val="24"/>
        </w:rPr>
        <w:t xml:space="preserve">информацию о применении результатов оказанных работ </w:t>
      </w:r>
      <w:r>
        <w:rPr>
          <w:rFonts w:eastAsia="MS Mincho"/>
          <w:sz w:val="24"/>
          <w:szCs w:val="24"/>
        </w:rPr>
        <w:t xml:space="preserve">(услуг) </w:t>
      </w:r>
      <w:r w:rsidRPr="00386522">
        <w:rPr>
          <w:rFonts w:eastAsia="MS Mincho"/>
          <w:sz w:val="24"/>
          <w:szCs w:val="24"/>
        </w:rPr>
        <w:t>в ходе мероприятий по контролю</w:t>
      </w:r>
      <w:r>
        <w:rPr>
          <w:rFonts w:eastAsia="MS Mincho"/>
          <w:sz w:val="24"/>
          <w:szCs w:val="24"/>
        </w:rPr>
        <w:t xml:space="preserve"> </w:t>
      </w:r>
      <w:r w:rsidRPr="00386522">
        <w:rPr>
          <w:rFonts w:eastAsia="MS Mincho"/>
          <w:sz w:val="24"/>
          <w:szCs w:val="24"/>
        </w:rPr>
        <w:t xml:space="preserve">со стороны </w:t>
      </w:r>
      <w:r>
        <w:rPr>
          <w:rFonts w:eastAsia="MS Mincho"/>
          <w:sz w:val="24"/>
          <w:szCs w:val="24"/>
        </w:rPr>
        <w:t>Ф</w:t>
      </w:r>
      <w:r w:rsidRPr="00386522">
        <w:rPr>
          <w:rFonts w:eastAsia="MS Mincho"/>
          <w:sz w:val="24"/>
          <w:szCs w:val="24"/>
        </w:rPr>
        <w:t>онда</w:t>
      </w:r>
      <w:r>
        <w:rPr>
          <w:rFonts w:eastAsia="MS Mincho"/>
          <w:sz w:val="24"/>
          <w:szCs w:val="24"/>
        </w:rPr>
        <w:t>.</w:t>
      </w:r>
    </w:p>
    <w:p w14:paraId="2E12A8BA"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2.4. Фонд обязуется:</w:t>
      </w:r>
    </w:p>
    <w:p w14:paraId="1CDFB9C5"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2.4.1. Выдавать Исполнителю разъяснения в пределах имеющейся у Фонда информации, касающиеся оказания Услуг по Договору и Приложениям.</w:t>
      </w:r>
    </w:p>
    <w:p w14:paraId="4DE67802"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2.4.2. Оплачивать Услуги Исполнителя в порядке и на условиях, предусмотренных Договором и Приложениями к Договору.</w:t>
      </w:r>
    </w:p>
    <w:p w14:paraId="1D96BC78"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2.4.3. При необходимости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3AC915F8"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lastRenderedPageBreak/>
        <w:t>2.4.4. При наличии претензий к качеству или дате предоставления услуг письменно уведомить об этом Исполнителя.</w:t>
      </w:r>
    </w:p>
    <w:p w14:paraId="4F5CA4C8"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2.4.5. Вправе в одностороннем внесудебном порядке отказаться от исполнения настоящего Договора в случаях, указанных в п. 8.3. настоящего Договора.</w:t>
      </w:r>
    </w:p>
    <w:p w14:paraId="302A76C2"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2.4.6. Подписать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w:t>
      </w:r>
    </w:p>
    <w:p w14:paraId="681AABBE"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2.5. Фонд и Заказчик вправе:</w:t>
      </w:r>
    </w:p>
    <w:p w14:paraId="623B8BDC"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2.5.1. Проверять ход и качество оказания Услуг, не вмешиваясь в профессиональную деятельность Исполнителя.</w:t>
      </w:r>
    </w:p>
    <w:p w14:paraId="21717015" w14:textId="77777777" w:rsidR="00696E0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2.5.2. Требовать от Исполнителя предоставления информации о ходе оказания Услуг, оказываемых Исполнителем.</w:t>
      </w:r>
    </w:p>
    <w:p w14:paraId="17E5A475" w14:textId="77777777" w:rsidR="00696E0E" w:rsidRPr="00DC1BCE" w:rsidRDefault="00696E0E" w:rsidP="00696E0E">
      <w:pPr>
        <w:widowControl w:val="0"/>
        <w:numPr>
          <w:ilvl w:val="2"/>
          <w:numId w:val="0"/>
        </w:numPr>
        <w:ind w:firstLine="709"/>
        <w:contextualSpacing/>
        <w:jc w:val="both"/>
        <w:rPr>
          <w:rFonts w:eastAsia="Calibri"/>
          <w:sz w:val="24"/>
          <w:szCs w:val="24"/>
        </w:rPr>
      </w:pPr>
      <w:r>
        <w:rPr>
          <w:rFonts w:eastAsia="Calibri"/>
          <w:sz w:val="24"/>
          <w:szCs w:val="24"/>
        </w:rPr>
        <w:t>2.6. Ф</w:t>
      </w:r>
      <w:r w:rsidRPr="0077527F">
        <w:rPr>
          <w:rFonts w:eastAsia="Calibri"/>
          <w:sz w:val="24"/>
          <w:szCs w:val="24"/>
        </w:rPr>
        <w:t xml:space="preserve">онд вправе осуществлять контроль </w:t>
      </w:r>
      <w:r>
        <w:rPr>
          <w:rFonts w:eastAsia="Calibri"/>
          <w:sz w:val="24"/>
          <w:szCs w:val="24"/>
        </w:rPr>
        <w:t>оказания Исполнителем У</w:t>
      </w:r>
      <w:r w:rsidRPr="0077527F">
        <w:rPr>
          <w:rFonts w:eastAsia="Calibri"/>
          <w:sz w:val="24"/>
          <w:szCs w:val="24"/>
        </w:rPr>
        <w:t xml:space="preserve">слуг и </w:t>
      </w:r>
      <w:r>
        <w:rPr>
          <w:rFonts w:eastAsia="Calibri"/>
          <w:sz w:val="24"/>
          <w:szCs w:val="24"/>
        </w:rPr>
        <w:t xml:space="preserve">контролировать </w:t>
      </w:r>
      <w:r w:rsidRPr="0077527F">
        <w:rPr>
          <w:rFonts w:eastAsia="Calibri"/>
          <w:sz w:val="24"/>
          <w:szCs w:val="24"/>
        </w:rPr>
        <w:t xml:space="preserve">последующее </w:t>
      </w:r>
      <w:r>
        <w:rPr>
          <w:rFonts w:eastAsia="Calibri"/>
          <w:sz w:val="24"/>
          <w:szCs w:val="24"/>
        </w:rPr>
        <w:t>использование результатов оказанных услуг</w:t>
      </w:r>
      <w:r w:rsidRPr="0077527F">
        <w:rPr>
          <w:rFonts w:eastAsia="Calibri"/>
          <w:sz w:val="24"/>
          <w:szCs w:val="24"/>
        </w:rPr>
        <w:t xml:space="preserve"> </w:t>
      </w:r>
      <w:r>
        <w:rPr>
          <w:rFonts w:eastAsia="Calibri"/>
          <w:sz w:val="24"/>
          <w:szCs w:val="24"/>
        </w:rPr>
        <w:t>Заказчиком.</w:t>
      </w:r>
    </w:p>
    <w:p w14:paraId="5FE2D346" w14:textId="77777777" w:rsidR="00696E0E" w:rsidRPr="00DC1BCE" w:rsidRDefault="00696E0E" w:rsidP="00696E0E">
      <w:pPr>
        <w:widowControl w:val="0"/>
        <w:numPr>
          <w:ilvl w:val="2"/>
          <w:numId w:val="0"/>
        </w:numPr>
        <w:ind w:firstLine="709"/>
        <w:contextualSpacing/>
        <w:jc w:val="both"/>
        <w:rPr>
          <w:rFonts w:eastAsia="Calibri"/>
          <w:sz w:val="24"/>
          <w:szCs w:val="24"/>
        </w:rPr>
      </w:pPr>
    </w:p>
    <w:p w14:paraId="1BD01C2B"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3. СТОИМОСТЬ УСЛУГ. ПОРЯДОК ОПЛАТЫ</w:t>
      </w:r>
    </w:p>
    <w:p w14:paraId="19D55B24" w14:textId="77777777" w:rsidR="00696E0E" w:rsidRPr="00DC1BCE" w:rsidRDefault="00696E0E" w:rsidP="00696E0E">
      <w:pPr>
        <w:widowControl w:val="0"/>
        <w:ind w:firstLine="709"/>
        <w:contextualSpacing/>
        <w:jc w:val="both"/>
        <w:rPr>
          <w:rFonts w:eastAsia="Calibri"/>
          <w:i/>
          <w:sz w:val="24"/>
          <w:szCs w:val="24"/>
        </w:rPr>
      </w:pPr>
      <w:r w:rsidRPr="00DC1BCE">
        <w:rPr>
          <w:rFonts w:eastAsia="Calibri"/>
          <w:sz w:val="24"/>
          <w:szCs w:val="24"/>
        </w:rPr>
        <w:t xml:space="preserve">3.1. Общая стоимость Услуг по настоящему договору составляет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r w:rsidRPr="00DC1BCE">
        <w:rPr>
          <w:rStyle w:val="ab"/>
          <w:rFonts w:eastAsia="Calibri"/>
          <w:i/>
          <w:sz w:val="24"/>
          <w:szCs w:val="24"/>
        </w:rPr>
        <w:footnoteReference w:id="1"/>
      </w:r>
    </w:p>
    <w:p w14:paraId="29162C6D"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Фонд производит оплату в сумме 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52B31BDA"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Заказчик производит оплату в сумме ______ (______), что составляет ___% от общей стоимости услуг.</w:t>
      </w:r>
    </w:p>
    <w:p w14:paraId="3C405442" w14:textId="77777777" w:rsidR="00696E0E" w:rsidRPr="00DC1BCE" w:rsidRDefault="00696E0E" w:rsidP="00696E0E">
      <w:pPr>
        <w:widowControl w:val="0"/>
        <w:ind w:left="709"/>
        <w:contextualSpacing/>
        <w:jc w:val="both"/>
        <w:rPr>
          <w:rFonts w:eastAsia="Calibri"/>
          <w:sz w:val="24"/>
          <w:szCs w:val="24"/>
        </w:rPr>
      </w:pPr>
      <w:r w:rsidRPr="00DC1BCE">
        <w:rPr>
          <w:rFonts w:eastAsia="Calibri"/>
          <w:sz w:val="24"/>
          <w:szCs w:val="24"/>
        </w:rPr>
        <w:t>3.2. Порядок оплаты:</w:t>
      </w:r>
    </w:p>
    <w:p w14:paraId="0AED4E8F"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 xml:space="preserve">3.2.1. Авансовый платеж составляет 30 % от общей стоимости работ, что составляет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p>
    <w:p w14:paraId="4CEB6A9D"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Заказчик производит авансовый платеж в размере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r w:rsidRPr="00DC1BCE">
        <w:rPr>
          <w:rFonts w:eastAsia="Calibri"/>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p>
    <w:p w14:paraId="7E65D861"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 xml:space="preserve">3.2.2. Фонд в течение 20 (Двадцати) банковских дней с момента подписания сторонами трехстороннего акта сдачи-приемки работ, производит платеж в размере ________ (______) рублей ___копеек.,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r w:rsidRPr="00DC1BCE">
        <w:rPr>
          <w:rFonts w:eastAsia="Calibri"/>
          <w:sz w:val="24"/>
          <w:szCs w:val="24"/>
        </w:rPr>
        <w:t>, на основании выставленного Исполнителем счета путем перечисления денежных средств на расчетный счет Исполнителя.</w:t>
      </w:r>
    </w:p>
    <w:p w14:paraId="242B0F28"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Заказчик в течение 20 (Двадцати) банковских дней с момента подписания сторонами трехстороннего акта сдачи-приемки работ, производит платеж в размере ______ (______) рублей ___ копеек, </w:t>
      </w:r>
      <w:r w:rsidRPr="00DC1BCE">
        <w:rPr>
          <w:rFonts w:eastAsia="Calibri"/>
          <w:i/>
          <w:sz w:val="24"/>
          <w:szCs w:val="24"/>
          <w:u w:val="single"/>
        </w:rPr>
        <w:t>НДС не облагается / в т.ч. НДС 20%</w:t>
      </w:r>
      <w:r w:rsidRPr="00DC1BCE">
        <w:rPr>
          <w:rFonts w:eastAsia="Calibri"/>
          <w:i/>
          <w:sz w:val="24"/>
          <w:szCs w:val="24"/>
        </w:rPr>
        <w:t xml:space="preserve"> _______ (______)</w:t>
      </w:r>
      <w:r w:rsidRPr="00DC1BCE">
        <w:rPr>
          <w:rFonts w:eastAsia="Calibri"/>
          <w:sz w:val="24"/>
          <w:szCs w:val="24"/>
        </w:rPr>
        <w:t>, на основании выставленного Исполнителем счета путем перечисления денежных средств на расчетный счет Исполнителя.</w:t>
      </w:r>
    </w:p>
    <w:p w14:paraId="22F12635" w14:textId="77777777" w:rsidR="00696E0E" w:rsidRPr="00DC1BCE" w:rsidRDefault="00696E0E" w:rsidP="00696E0E">
      <w:pPr>
        <w:widowControl w:val="0"/>
        <w:ind w:firstLine="709"/>
        <w:contextualSpacing/>
        <w:jc w:val="both"/>
        <w:rPr>
          <w:rFonts w:eastAsia="Calibri"/>
          <w:b/>
          <w:caps/>
          <w:sz w:val="24"/>
          <w:szCs w:val="24"/>
        </w:rPr>
      </w:pPr>
    </w:p>
    <w:p w14:paraId="18538D55"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4. ПОРЯДОК СДАЧИ-ПРИЕМА УСЛУГ</w:t>
      </w:r>
    </w:p>
    <w:p w14:paraId="5861B3B2"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4.1. Исполнитель в течение 3 (трёх) рабочих дней после окончания предоставления услуг надлежащим образом передает Заказчику трехсторонний акт сдачи-приемки оказанных услуг в трех экземплярах с приложением отчетной документации предусмотренной Техническим заданием в 2 (двух) экземплярах (один – для Фонда, один – для Заказчика) на </w:t>
      </w:r>
      <w:r w:rsidRPr="00DC1BCE">
        <w:rPr>
          <w:rFonts w:eastAsia="Calibri"/>
          <w:sz w:val="24"/>
          <w:szCs w:val="24"/>
        </w:rPr>
        <w:lastRenderedPageBreak/>
        <w:t xml:space="preserve">бумажном и электронном носителе (СD-диск). </w:t>
      </w:r>
    </w:p>
    <w:p w14:paraId="373787E2"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4.2. Заказчик не позднее 3 (трёх) рабочих дней с момента окончания оказания услуг получает у Исполнителя трехсторонний акт сдачи-приемки оказанных услуг в трех экземплярах, 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и в течение 3 (трёх) рабочих дней с даты получения передаёт Фонду, либо предоставляет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6864C93B"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4.3. Фонд подписывает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 При наличии возражений Фонд обязан в письменном мотивированном виде уведомить Исполнителя об имеющихся возражениях и согласовать с Исполнителем и Заказчиком сроки и порядок устранения обоснованных недочетов и недостатков в оказанных Услугах и порядок урегулирования возникших претензий Фонда и/или Заказчика. В указанном случае Стороны составляют трехсторонний акт с перечнем необходимых доработок и сроков их выполнения и/или содержащий порядок урегулирования возникших претензий Фонда и/или Заказчика.</w:t>
      </w:r>
    </w:p>
    <w:p w14:paraId="7D88DE5B" w14:textId="77777777" w:rsidR="00696E0E" w:rsidRPr="00DC1BCE" w:rsidRDefault="00696E0E" w:rsidP="00696E0E">
      <w:pPr>
        <w:widowControl w:val="0"/>
        <w:ind w:firstLine="709"/>
        <w:contextualSpacing/>
        <w:jc w:val="both"/>
        <w:rPr>
          <w:rFonts w:eastAsia="Calibri"/>
          <w:sz w:val="24"/>
          <w:szCs w:val="24"/>
        </w:rPr>
      </w:pPr>
    </w:p>
    <w:p w14:paraId="06C747EA"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5. Ответственность сторон</w:t>
      </w:r>
    </w:p>
    <w:p w14:paraId="261EA36B"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14:paraId="006FF752"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5.2. В случае нарушения Исполнителем согласованных Сторонами сроков оказания Услуг Фонд может предъявить Исполнителю требование об уплате неустойки в размере 1 (Один) процент от суммы договора за каждый день просрочки. Сумма неустойки должна быть перечислена Исполнителем на расчетный счет Фонда, в течение пяти банковских дней с даты выставления Фондом требования об уплате неустойки.</w:t>
      </w:r>
    </w:p>
    <w:p w14:paraId="626FC826"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5.3. В случае нарушения сроков предоставления Заказчиком информации в соответствие с п. </w:t>
      </w:r>
      <w:r>
        <w:rPr>
          <w:rFonts w:eastAsia="Calibri"/>
          <w:sz w:val="24"/>
          <w:szCs w:val="24"/>
        </w:rPr>
        <w:t xml:space="preserve">2.3.2., </w:t>
      </w:r>
      <w:r w:rsidRPr="00DC1BCE">
        <w:rPr>
          <w:rFonts w:eastAsia="Calibri"/>
          <w:sz w:val="24"/>
          <w:szCs w:val="24"/>
        </w:rPr>
        <w:t xml:space="preserve">2.3.6, Фонд может предъявить Заказчику требование об уплате неустойки в размере 1 (Один) процент от суммы договора за каждый день просрочки. В указанном случае неустойки должны быть перечислены Заказчиком на расчетный счет Фонда, в течение пяти банковских дней с даты выставления Фондом требования об уплате неустойки. </w:t>
      </w:r>
    </w:p>
    <w:p w14:paraId="755E3EF5"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5.4. В случае уклонения Заказчика от приемки оказанных услуг, а также непредставление Заказчиком в течение 3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услуги считаются принятыми Заказчиком в полном объеме без замечаний, при этом Исполнитель предоставляет Фонду доказательства надлежащей передачи трехстороннего акта сдачи-приемки оказанных услуг Заказчику, после чего Фонд и Исполнитель подписывают трехсторонний акт сдачи-приемки оказанных услуг с отметкой об уклонении Заказчика от приемки оказанных услуг, с приложением документов подтверждающих надлежащее вручение трехстороннего акта сдачи-приемки оказанных услуг одним из способов указанных в п. 9.9. настоящего Договора. Подписанный Фондом и Исполнителем трехсторонний акт сдачи-приемки оказанных услуг с отметкой об уклонении Заказчика от приемки оказанных услуг является основанием для окончательного расчета по настоящему договору. </w:t>
      </w:r>
    </w:p>
    <w:p w14:paraId="3BA22A8D"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5.5. За несвоевременную передачу акта со стороны Заказчика (п. 4.2 Договора) и/или получение акта у Исполнителя (п 2.3.7), Фонд может взыскать с Заказчика штрафную неустойку в размере 1% от общей стоимости услуг, указанных в п. 3.1 настоящего Договора, за каждый день просрочки.</w:t>
      </w:r>
    </w:p>
    <w:p w14:paraId="57472C47"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5.6. За несвоевременную передачу акта со стороны Исполнителя (п. 4.1 Договора) Фонд </w:t>
      </w:r>
      <w:r w:rsidRPr="00DC1BCE">
        <w:rPr>
          <w:rFonts w:eastAsia="Calibri"/>
          <w:sz w:val="24"/>
          <w:szCs w:val="24"/>
        </w:rPr>
        <w:lastRenderedPageBreak/>
        <w:t>может взыскать с Исполнителя штрафную неустойку в размере 1% от общей стоимости услуг, указанных в п. 3.1 настоящего Договора, за каждый день просрочки.</w:t>
      </w:r>
    </w:p>
    <w:p w14:paraId="607A7D74"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5.7. Фонд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по Договору.</w:t>
      </w:r>
    </w:p>
    <w:p w14:paraId="562BA6ED"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63AFBF7E"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5.9. За отказ от оказания услуг, либо оказание услуг не в полном объеме, по причинам, не зависящим от Фонда и/или Заказчика, Исполнитель несет ответственность в виде штрафной неустойки, уплачиваемой Фонду в размере пятидесяти процентов от общей стоимости услуг, указанной в п. 3.1 настоящего Договора.</w:t>
      </w:r>
    </w:p>
    <w:p w14:paraId="6852261A"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5.10. При наступлении обстоятельств, указанных в п. 5.8 настоящего Договора, каждая Сторона должна без промедления известить о них в письменном виде другую Сторону.</w:t>
      </w:r>
    </w:p>
    <w:p w14:paraId="328CB1C7"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5.11.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5A8CDC35"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5.12. Если наступившие обстоятельства, перечисленные в п. 5.8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8E8D0F1"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5.13. В случае уклонения Заказчика от приемки качественно оказанных услуг, а также не предоставление Заказчиком в течение 3 (трёх)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Фондом и Исполнителем делается отметка в акте (п. 5.4 настоящего договора), при этом Заказчик обязуется компенсировать Фонду в полном объеме расходы на оплату услуг Исполнителя.</w:t>
      </w:r>
    </w:p>
    <w:p w14:paraId="46A498C6"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5.14. В случае неисполнения или ненадлежащего исполнения Исполнителем обязательств по договору аванс (или его соответствующая часть) подлежит возврату в течение 5 (пяти) рабочих дней с момента предъявления Фондом/Заказчиком требования о возврате. В этом случае на сумму неотработанного аванса подлежат выплате проценты по ст. 395 ГК РФ. Возврат аванса не является основанием для невыполнения Исполнителем обязательств по договору.</w:t>
      </w:r>
    </w:p>
    <w:p w14:paraId="3385BAFF"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5.15. Уплата неустойки не освобождает Сторону от исполнения своих обязательств.</w:t>
      </w:r>
    </w:p>
    <w:p w14:paraId="2C63A506" w14:textId="77777777" w:rsidR="00696E0E" w:rsidRPr="00D627CC" w:rsidRDefault="00696E0E" w:rsidP="00696E0E">
      <w:pPr>
        <w:widowControl w:val="0"/>
        <w:ind w:firstLine="709"/>
        <w:contextualSpacing/>
        <w:jc w:val="both"/>
        <w:rPr>
          <w:rFonts w:eastAsia="Calibri"/>
          <w:sz w:val="24"/>
          <w:szCs w:val="24"/>
        </w:rPr>
      </w:pPr>
      <w:r w:rsidRPr="00D627CC">
        <w:rPr>
          <w:rFonts w:eastAsia="Calibri"/>
          <w:sz w:val="24"/>
          <w:szCs w:val="24"/>
        </w:rPr>
        <w:t>5.16. В случае выявления нарушений или фактов несоответствия результатов оказанных услуг, в ходе контроля со стороны Фонда оказываемых (оказанных) услуг, со стороны Фонда составляется акт выявленных нарушений, на основании которого Исполнитель производит возврат средств Заказчику с предоставлением Фонду платежного поручения с отметкой о проведении / исполнении платежа в срок не превышающий 10 (десять) банковских дней с момента получения акта о выявленных в ходе контроля со стороны Фонда</w:t>
      </w:r>
      <w:r w:rsidRPr="00D627CC">
        <w:t xml:space="preserve"> </w:t>
      </w:r>
      <w:r w:rsidRPr="00D627CC">
        <w:rPr>
          <w:rFonts w:eastAsia="Calibri"/>
          <w:sz w:val="24"/>
          <w:szCs w:val="24"/>
        </w:rPr>
        <w:t>нарушениях или фактах несоответствия результатов оказываемых (оказанных) услуг.</w:t>
      </w:r>
    </w:p>
    <w:p w14:paraId="05BEAF99" w14:textId="77777777" w:rsidR="00696E0E" w:rsidRPr="00D627CC" w:rsidRDefault="00696E0E" w:rsidP="00696E0E">
      <w:pPr>
        <w:widowControl w:val="0"/>
        <w:ind w:firstLine="709"/>
        <w:contextualSpacing/>
        <w:jc w:val="both"/>
        <w:rPr>
          <w:rFonts w:eastAsia="Calibri"/>
          <w:sz w:val="24"/>
          <w:szCs w:val="24"/>
        </w:rPr>
      </w:pPr>
      <w:r w:rsidRPr="00D627CC">
        <w:rPr>
          <w:rFonts w:eastAsia="Calibri"/>
          <w:sz w:val="24"/>
          <w:szCs w:val="24"/>
        </w:rPr>
        <w:t xml:space="preserve">5.17. В случае выявления мнимой или притворной сделки со стороны Заказчика и / или Исполнителя в отношении услуг по настоящему договору, без намерений создания соответствующих правовых последствий или с целью прикрытия другой сделки, в т.ч. сделки на иных условиях, в ходе контроля со стороны Фонда оказанных (оказываемых) услуг, виновная сторона (стороны) возвращает (возвращают) Фонду все уплаченные по настоящему </w:t>
      </w:r>
      <w:r w:rsidRPr="00D627CC">
        <w:rPr>
          <w:rFonts w:eastAsia="Calibri"/>
          <w:sz w:val="24"/>
          <w:szCs w:val="24"/>
        </w:rPr>
        <w:lastRenderedPageBreak/>
        <w:t>Договору денежные средства и возмещают все возникшие в связи с этим убытки.</w:t>
      </w:r>
    </w:p>
    <w:p w14:paraId="7F6340F1" w14:textId="77777777" w:rsidR="00696E0E" w:rsidRPr="00DC1BCE" w:rsidRDefault="00696E0E" w:rsidP="00696E0E">
      <w:pPr>
        <w:widowControl w:val="0"/>
        <w:ind w:firstLine="709"/>
        <w:contextualSpacing/>
        <w:jc w:val="both"/>
        <w:rPr>
          <w:rFonts w:eastAsia="Calibri"/>
          <w:sz w:val="24"/>
          <w:szCs w:val="24"/>
        </w:rPr>
      </w:pPr>
      <w:r w:rsidRPr="00D627CC">
        <w:rPr>
          <w:rFonts w:eastAsia="Calibri"/>
          <w:sz w:val="24"/>
          <w:szCs w:val="24"/>
        </w:rPr>
        <w:t>В случае, если виновной стороной является Заказчик, то в реестр субъектов малого и среднего предпринимательства – получателей поддержки включается информация о нарушении порядка и условий предоставления поддержки, в том числе нецелевом использовании средств поддержки.</w:t>
      </w:r>
    </w:p>
    <w:p w14:paraId="1DBF5EE1" w14:textId="77777777" w:rsidR="00696E0E" w:rsidRPr="00DC1BCE" w:rsidRDefault="00696E0E" w:rsidP="00696E0E">
      <w:pPr>
        <w:widowControl w:val="0"/>
        <w:ind w:firstLine="709"/>
        <w:contextualSpacing/>
        <w:jc w:val="both"/>
        <w:rPr>
          <w:rFonts w:eastAsia="Calibri"/>
          <w:sz w:val="24"/>
          <w:szCs w:val="24"/>
        </w:rPr>
      </w:pPr>
    </w:p>
    <w:p w14:paraId="51A7A4FF"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6. ПРАВА И КОНФИДЕНЦИАЛЬНОСТЬ</w:t>
      </w:r>
    </w:p>
    <w:p w14:paraId="27719A83" w14:textId="77777777" w:rsidR="00696E0E" w:rsidRPr="00DC1BCE" w:rsidRDefault="00696E0E" w:rsidP="00696E0E">
      <w:pPr>
        <w:pStyle w:val="11"/>
        <w:widowControl w:val="0"/>
        <w:ind w:firstLine="709"/>
        <w:contextualSpacing/>
        <w:rPr>
          <w:rFonts w:eastAsia="Calibri" w:cs="Times New Roman"/>
          <w:sz w:val="24"/>
          <w:szCs w:val="24"/>
        </w:rPr>
      </w:pPr>
      <w:r w:rsidRPr="00DC1BCE">
        <w:rPr>
          <w:rFonts w:eastAsia="Calibri" w:cs="Times New Roman"/>
          <w:sz w:val="24"/>
          <w:szCs w:val="24"/>
        </w:rPr>
        <w:t>6.1. Все рабочая и итоговая документация, разработанная Исполнителем для Заказчика, не может быть передана Исполнителем и Фондом третьим лицам без письменного согласия Заказчика. Исполнитель и Фонд несет ответственность за сохранность конфиденциальной информации, предоставленной Заказчиком, и не может сообщать ее третьим лицам.</w:t>
      </w:r>
    </w:p>
    <w:p w14:paraId="4C415F31"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6.2. 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14:paraId="02EDBF35"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6.3. Результаты выполненных работ являются конфиденциальными и не подлежат разглашению и передаче в каком бы то ни было виде третьим сторонам без письменного согласия Заказчика.</w:t>
      </w:r>
    </w:p>
    <w:p w14:paraId="75CD1703" w14:textId="77777777" w:rsidR="00696E0E" w:rsidRPr="00DC1BCE" w:rsidRDefault="00696E0E" w:rsidP="00696E0E">
      <w:pPr>
        <w:widowControl w:val="0"/>
        <w:ind w:firstLine="709"/>
        <w:contextualSpacing/>
        <w:jc w:val="both"/>
        <w:rPr>
          <w:rFonts w:eastAsia="Calibri"/>
          <w:sz w:val="24"/>
          <w:szCs w:val="24"/>
        </w:rPr>
      </w:pPr>
    </w:p>
    <w:p w14:paraId="57F8C839"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7. Разрешение споров</w:t>
      </w:r>
    </w:p>
    <w:p w14:paraId="7E262678"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7.1. Все споры, связанные с заключением, толкованием, исполнением и расторжением Договора, будут разрешаться Сторонами путем переговоров.</w:t>
      </w:r>
    </w:p>
    <w:p w14:paraId="189EBBCA"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7.2. 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14:paraId="1C96E0F8"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6341407D"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5953F6AA"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7.5. 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Тульской области.</w:t>
      </w:r>
    </w:p>
    <w:p w14:paraId="052AD03F" w14:textId="77777777" w:rsidR="00696E0E" w:rsidRPr="00DC1BCE" w:rsidRDefault="00696E0E" w:rsidP="00696E0E">
      <w:pPr>
        <w:widowControl w:val="0"/>
        <w:ind w:firstLine="709"/>
        <w:contextualSpacing/>
        <w:jc w:val="both"/>
        <w:rPr>
          <w:rFonts w:eastAsia="Calibri"/>
          <w:sz w:val="12"/>
          <w:szCs w:val="24"/>
        </w:rPr>
      </w:pPr>
    </w:p>
    <w:p w14:paraId="5683B75C"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8. СРОК ДЕЙСТВИЯ ДОГОВОРА. ПОРЯДОК ИЗМЕНЕНИЯ И РАСТОРЖЕНИЯ ДОГОВОРА</w:t>
      </w:r>
    </w:p>
    <w:p w14:paraId="161E2049"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8.1. Настоящий Договор вступает в силу с момента подписания его Сторонами и действует до момента исполнения Сторонами всех взятых на себя обязательств.</w:t>
      </w:r>
    </w:p>
    <w:p w14:paraId="1CC95E86"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8.2. Условия настоящего Договора могут быть изменены по взаимному согласию Сторон путем подписания письменного соглашения.</w:t>
      </w:r>
    </w:p>
    <w:p w14:paraId="743BF186"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8.3. Фонд вправе в одностороннем внесудебном порядке расторгнуть настоящий договор направив уведомление о расторжении Исполнителю и потребовать возмещения убытков в следующих случаях:</w:t>
      </w:r>
    </w:p>
    <w:p w14:paraId="3AADA062"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8.3.1. В случае нарушения Исполнителем и/или Заказчиком сроков исполнения своих обязательств по настоящему Договору.</w:t>
      </w:r>
    </w:p>
    <w:p w14:paraId="31EEAF70"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lastRenderedPageBreak/>
        <w:t>8.3.2.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14:paraId="2CCD1B61"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8.3.3. Во время оказания Услуг станет очевидным, что они не будут выполнены надлежащим образом.</w:t>
      </w:r>
    </w:p>
    <w:p w14:paraId="53A01AD9"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8.3.4. Отступления в оказанных услугах от условий договора или иные недостатки результата работы в установленный Фондом разумный срок не были устранены, либо являются существенными и неустранимыми.</w:t>
      </w:r>
    </w:p>
    <w:p w14:paraId="4032E307" w14:textId="77777777" w:rsidR="00696E0E" w:rsidRPr="00DC1BCE" w:rsidRDefault="00696E0E" w:rsidP="00696E0E">
      <w:pPr>
        <w:widowControl w:val="0"/>
        <w:numPr>
          <w:ilvl w:val="2"/>
          <w:numId w:val="0"/>
        </w:numPr>
        <w:ind w:firstLine="709"/>
        <w:contextualSpacing/>
        <w:jc w:val="both"/>
        <w:rPr>
          <w:rFonts w:eastAsia="Calibri"/>
          <w:sz w:val="24"/>
          <w:szCs w:val="24"/>
        </w:rPr>
      </w:pPr>
      <w:r w:rsidRPr="00DC1BCE">
        <w:rPr>
          <w:rFonts w:eastAsia="Calibri"/>
          <w:sz w:val="24"/>
          <w:szCs w:val="24"/>
        </w:rPr>
        <w:t>8.3.5. Если в ходе исполнения договора установлено, что Исполнитель не соответствует установленным требованиям в документации на отбор исполнителя или предоставил недостоверную информацию о своем соответствии указанным требованиям, что позволило ему стать участником отбора.</w:t>
      </w:r>
    </w:p>
    <w:p w14:paraId="7B3C6878" w14:textId="77777777" w:rsidR="00696E0E" w:rsidRPr="00DC1BCE" w:rsidRDefault="00696E0E" w:rsidP="00696E0E">
      <w:pPr>
        <w:widowControl w:val="0"/>
        <w:ind w:firstLine="709"/>
        <w:contextualSpacing/>
        <w:jc w:val="both"/>
        <w:rPr>
          <w:rFonts w:eastAsia="Calibri"/>
          <w:sz w:val="24"/>
          <w:szCs w:val="24"/>
        </w:rPr>
      </w:pPr>
      <w:r w:rsidRPr="00DC1BCE">
        <w:rPr>
          <w:rFonts w:eastAsia="MS Mincho"/>
          <w:sz w:val="24"/>
          <w:szCs w:val="24"/>
        </w:rPr>
        <w:t>Письменное уведомление о расторжении настоящего договора направляется Сторонам за 5 (пять) рабочих дней до даты расторжения, указанной в уведомлении.</w:t>
      </w:r>
    </w:p>
    <w:p w14:paraId="5780B722"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8.4. Договор считается расторгнутым с момента получения Исполнителем и/или Заказчиком уведомления о расторжении договора.</w:t>
      </w:r>
    </w:p>
    <w:p w14:paraId="7FFE70C9" w14:textId="77777777" w:rsidR="00696E0E" w:rsidRPr="00DC1BCE" w:rsidRDefault="00696E0E" w:rsidP="00696E0E">
      <w:pPr>
        <w:widowControl w:val="0"/>
        <w:ind w:firstLine="709"/>
        <w:contextualSpacing/>
        <w:jc w:val="both"/>
        <w:rPr>
          <w:rFonts w:eastAsia="Calibri"/>
          <w:sz w:val="12"/>
          <w:szCs w:val="24"/>
        </w:rPr>
      </w:pPr>
    </w:p>
    <w:p w14:paraId="5F39BC43"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9. Заключительные положения</w:t>
      </w:r>
    </w:p>
    <w:p w14:paraId="44F85040"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9.1. Настоящим Стороны гарантируют друг другу, что:</w:t>
      </w:r>
    </w:p>
    <w:p w14:paraId="052B6F09"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они обладают всеми законными правами и полномочиями для заключения Договора, соблюдения и выполнения его положений;</w:t>
      </w:r>
    </w:p>
    <w:p w14:paraId="6E4F6031"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14:paraId="762A3348"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w:t>
      </w:r>
      <w:r w:rsidRPr="00DC1BCE">
        <w:rPr>
          <w:rFonts w:eastAsia="Calibri"/>
          <w:sz w:val="24"/>
          <w:szCs w:val="24"/>
        </w:rPr>
        <w:tab/>
        <w:t>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14:paraId="4BFE382F"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9.2. Заголовки разделов Договора приведены для удобства и не должны приниматься Сторонами во внимание при толковании и применении Договора.</w:t>
      </w:r>
    </w:p>
    <w:p w14:paraId="72BE339F"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9.3.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14:paraId="05CF3EB8"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9.4.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14:paraId="7AA5D84E"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Настоящим Стороны устанавливают, что все документы исходящие или получаемые на адреса электронной почты, указанные в реквизитах настоящего Договора,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476822C5"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9.5. Настоящий Договор может быть заключен путем обмена Сторонами сканированного экземпляра, подписанного и скрепленного печатью Стороны Договора, переданного посредством электронной почты. Сторона, имеющая намерение заключить Договор, вправе направить сканированный экземпляр подписанного и скрепленного печатью договора другой Стороне посредством электронной почты, с одновременным направлением 3 (трех) экземпляров оригинала Договора средствами почтовой связи либо передачи нарочно.</w:t>
      </w:r>
    </w:p>
    <w:p w14:paraId="010AB1EB" w14:textId="77777777" w:rsidR="00696E0E" w:rsidRPr="00DC1BCE" w:rsidRDefault="00696E0E" w:rsidP="00696E0E">
      <w:pPr>
        <w:widowControl w:val="0"/>
        <w:ind w:firstLine="709"/>
        <w:contextualSpacing/>
        <w:jc w:val="both"/>
        <w:rPr>
          <w:rFonts w:eastAsia="Calibri"/>
          <w:sz w:val="24"/>
          <w:szCs w:val="24"/>
        </w:rPr>
      </w:pPr>
      <w:r w:rsidRPr="00DC1BCE">
        <w:rPr>
          <w:rFonts w:eastAsia="Calibri"/>
          <w:sz w:val="24"/>
          <w:szCs w:val="24"/>
        </w:rPr>
        <w:t xml:space="preserve">9.6. Сторона, получившая экземпляр Договора посредством электронной почты, подписывает его, заверяет подписью и печатью своей организации и направляет другой </w:t>
      </w:r>
      <w:r w:rsidRPr="00DC1BCE">
        <w:rPr>
          <w:rFonts w:eastAsia="Calibri"/>
          <w:sz w:val="24"/>
          <w:szCs w:val="24"/>
        </w:rPr>
        <w:lastRenderedPageBreak/>
        <w:t>Стороне тем же видом связи. При поступлении оригиналов Договора получившая Сторона заверяет подписью и печатью своей организации и незамедлительно направляет один экземпляр оригинала Договора другой Стороне посредством почтовой связи либо нарочно.</w:t>
      </w:r>
    </w:p>
    <w:p w14:paraId="12582964" w14:textId="77777777" w:rsidR="00696E0E" w:rsidRPr="00DC1BCE" w:rsidRDefault="00696E0E" w:rsidP="00696E0E">
      <w:pPr>
        <w:widowControl w:val="0"/>
        <w:ind w:firstLine="709"/>
        <w:contextualSpacing/>
        <w:jc w:val="both"/>
        <w:rPr>
          <w:rFonts w:eastAsia="Calibri"/>
          <w:sz w:val="24"/>
          <w:szCs w:val="24"/>
        </w:rPr>
      </w:pPr>
      <w:r w:rsidRPr="00DC1BCE">
        <w:rPr>
          <w:rFonts w:eastAsia="MS Mincho"/>
          <w:sz w:val="24"/>
          <w:szCs w:val="24"/>
        </w:rPr>
        <w:t>9.7. 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14:paraId="5B388A77" w14:textId="77777777" w:rsidR="00696E0E" w:rsidRPr="00DC1BCE" w:rsidRDefault="00696E0E" w:rsidP="00696E0E">
      <w:pPr>
        <w:widowControl w:val="0"/>
        <w:ind w:firstLine="709"/>
        <w:contextualSpacing/>
        <w:jc w:val="both"/>
        <w:rPr>
          <w:rFonts w:eastAsia="Calibri"/>
          <w:sz w:val="24"/>
          <w:szCs w:val="24"/>
        </w:rPr>
      </w:pPr>
      <w:r w:rsidRPr="00DC1BCE">
        <w:rPr>
          <w:rFonts w:eastAsia="MS Mincho"/>
          <w:sz w:val="24"/>
          <w:szCs w:val="24"/>
        </w:rPr>
        <w:t>9.8. Адрес электронной почты Фонда: ______</w:t>
      </w:r>
    </w:p>
    <w:p w14:paraId="2324D1DC"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Адрес электронной почты Заказчика: ______</w:t>
      </w:r>
    </w:p>
    <w:p w14:paraId="56939FD1"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Адрес электронной почты Исполнителя: ______</w:t>
      </w:r>
    </w:p>
    <w:p w14:paraId="7866E5EC" w14:textId="77777777" w:rsidR="00696E0E" w:rsidRPr="00DC1BCE" w:rsidRDefault="00696E0E" w:rsidP="00696E0E">
      <w:pPr>
        <w:pStyle w:val="11"/>
        <w:widowControl w:val="0"/>
        <w:ind w:firstLine="709"/>
        <w:contextualSpacing/>
        <w:rPr>
          <w:rFonts w:eastAsia="Calibri" w:cs="Times New Roman"/>
          <w:sz w:val="24"/>
          <w:szCs w:val="24"/>
        </w:rPr>
      </w:pPr>
      <w:r w:rsidRPr="00DC1BCE">
        <w:rPr>
          <w:rFonts w:eastAsia="Calibri" w:cs="Times New Roman"/>
          <w:sz w:val="24"/>
          <w:szCs w:val="24"/>
        </w:rPr>
        <w:t xml:space="preserve">9.9. Все документы, в т.ч. отчетные, по настоящему Договору вручается уполномоченному представителю другой Стороны под роспись или направляется посредством почтового отправления, по адресу места нахождения, указанному в настоящем Договоре. </w:t>
      </w:r>
    </w:p>
    <w:p w14:paraId="1E8F7623"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Документы считаются полученными:</w:t>
      </w:r>
    </w:p>
    <w:p w14:paraId="00B3E9AC"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 в день вручения уведомления уполномоченному представителю уведомляемой Стороны под роспись;</w:t>
      </w:r>
    </w:p>
    <w:p w14:paraId="11180D81"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 в день вручения адресату, указанный в почтовом уведомлении или на официальном сайте Почты России, либо курьерской службы;</w:t>
      </w:r>
    </w:p>
    <w:p w14:paraId="62CAD32C"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 в день возврата документов в связи с отсутствием адресата или его неявкой за почтовым отправлением, указанный в почтовом уведомлении или на официальном сайте Почты России.</w:t>
      </w:r>
    </w:p>
    <w:p w14:paraId="1A142500" w14:textId="77777777" w:rsidR="00696E0E" w:rsidRPr="00DC1BCE" w:rsidRDefault="00696E0E" w:rsidP="00696E0E">
      <w:pPr>
        <w:widowControl w:val="0"/>
        <w:autoSpaceDE w:val="0"/>
        <w:autoSpaceDN w:val="0"/>
        <w:ind w:firstLine="709"/>
        <w:contextualSpacing/>
        <w:jc w:val="both"/>
        <w:rPr>
          <w:rFonts w:eastAsia="MS Mincho"/>
          <w:sz w:val="24"/>
          <w:szCs w:val="24"/>
        </w:rPr>
      </w:pPr>
      <w:r w:rsidRPr="00DC1BCE">
        <w:rPr>
          <w:rFonts w:eastAsia="MS Mincho"/>
          <w:sz w:val="24"/>
          <w:szCs w:val="24"/>
        </w:rPr>
        <w:t>- в день попытки вручения представителем курьерской службы в связи с отсутствием адресата по адресам, указанным в настоящем договоре.</w:t>
      </w:r>
    </w:p>
    <w:p w14:paraId="11DC4346" w14:textId="77777777" w:rsidR="00696E0E" w:rsidRPr="00DC1BCE" w:rsidRDefault="00696E0E" w:rsidP="00696E0E">
      <w:pPr>
        <w:pStyle w:val="11"/>
        <w:widowControl w:val="0"/>
        <w:ind w:firstLine="709"/>
        <w:contextualSpacing/>
        <w:rPr>
          <w:rFonts w:eastAsia="Calibri" w:cs="Times New Roman"/>
          <w:sz w:val="24"/>
          <w:szCs w:val="24"/>
        </w:rPr>
      </w:pPr>
      <w:r w:rsidRPr="00DC1BCE">
        <w:rPr>
          <w:rFonts w:eastAsia="Calibri" w:cs="Times New Roman"/>
          <w:sz w:val="24"/>
          <w:szCs w:val="24"/>
        </w:rPr>
        <w:t>9.10. Во всем, что не урегулировано Договором, Стороны будут руководствоваться нормами действующего законодательства РФ.</w:t>
      </w:r>
    </w:p>
    <w:p w14:paraId="4A0D98D7" w14:textId="77777777" w:rsidR="00696E0E" w:rsidRPr="00DC1BCE" w:rsidRDefault="00696E0E" w:rsidP="00696E0E">
      <w:pPr>
        <w:pStyle w:val="11"/>
        <w:widowControl w:val="0"/>
        <w:ind w:firstLine="709"/>
        <w:contextualSpacing/>
        <w:rPr>
          <w:rFonts w:eastAsia="Calibri" w:cs="Times New Roman"/>
          <w:sz w:val="24"/>
          <w:szCs w:val="24"/>
        </w:rPr>
      </w:pPr>
      <w:r w:rsidRPr="00DC1BCE">
        <w:rPr>
          <w:rFonts w:eastAsia="Calibri" w:cs="Times New Roman"/>
          <w:sz w:val="24"/>
          <w:szCs w:val="24"/>
        </w:rPr>
        <w:t>9.11. Договор составлен в трех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14:paraId="06AD43BB" w14:textId="77777777" w:rsidR="00696E0E" w:rsidRPr="00DC1BCE" w:rsidRDefault="00696E0E" w:rsidP="00696E0E">
      <w:pPr>
        <w:pStyle w:val="11"/>
        <w:widowControl w:val="0"/>
        <w:ind w:firstLine="709"/>
        <w:contextualSpacing/>
        <w:rPr>
          <w:rFonts w:eastAsia="Calibri" w:cs="Times New Roman"/>
          <w:sz w:val="12"/>
          <w:szCs w:val="24"/>
        </w:rPr>
      </w:pPr>
    </w:p>
    <w:p w14:paraId="400C0552" w14:textId="77777777" w:rsidR="00696E0E" w:rsidRPr="00DC1BCE" w:rsidRDefault="00696E0E" w:rsidP="00696E0E">
      <w:pPr>
        <w:widowControl w:val="0"/>
        <w:ind w:firstLine="709"/>
        <w:contextualSpacing/>
        <w:jc w:val="center"/>
        <w:rPr>
          <w:rFonts w:eastAsia="Calibri"/>
          <w:b/>
          <w:caps/>
          <w:sz w:val="24"/>
          <w:szCs w:val="24"/>
        </w:rPr>
      </w:pPr>
      <w:r w:rsidRPr="00DC1BCE">
        <w:rPr>
          <w:rFonts w:eastAsia="Calibri"/>
          <w:b/>
          <w:caps/>
          <w:sz w:val="24"/>
          <w:szCs w:val="24"/>
        </w:rPr>
        <w:t>10. Реквизиты сторон</w:t>
      </w:r>
    </w:p>
    <w:tbl>
      <w:tblPr>
        <w:tblW w:w="0" w:type="auto"/>
        <w:tblInd w:w="108" w:type="dxa"/>
        <w:tblLook w:val="04A0" w:firstRow="1" w:lastRow="0" w:firstColumn="1" w:lastColumn="0" w:noHBand="0" w:noVBand="1"/>
      </w:tblPr>
      <w:tblGrid>
        <w:gridCol w:w="4915"/>
        <w:gridCol w:w="4331"/>
      </w:tblGrid>
      <w:tr w:rsidR="00696E0E" w:rsidRPr="00DC1BCE" w14:paraId="096B70D0" w14:textId="77777777" w:rsidTr="00D546B4">
        <w:tc>
          <w:tcPr>
            <w:tcW w:w="4915" w:type="dxa"/>
            <w:shd w:val="clear" w:color="auto" w:fill="auto"/>
          </w:tcPr>
          <w:p w14:paraId="2834F0F5" w14:textId="77777777" w:rsidR="00696E0E" w:rsidRPr="00DC1BCE" w:rsidRDefault="00696E0E" w:rsidP="00D546B4">
            <w:pPr>
              <w:widowControl w:val="0"/>
              <w:contextualSpacing/>
              <w:jc w:val="center"/>
              <w:rPr>
                <w:b/>
                <w:sz w:val="24"/>
                <w:szCs w:val="24"/>
              </w:rPr>
            </w:pPr>
            <w:r w:rsidRPr="00DC1BCE">
              <w:rPr>
                <w:b/>
                <w:sz w:val="24"/>
                <w:szCs w:val="24"/>
              </w:rPr>
              <w:t>ФОНД:</w:t>
            </w:r>
          </w:p>
          <w:p w14:paraId="120CBC80" w14:textId="77777777" w:rsidR="00696E0E" w:rsidRPr="00DC1BCE" w:rsidRDefault="00696E0E" w:rsidP="00D546B4">
            <w:pPr>
              <w:widowControl w:val="0"/>
              <w:contextualSpacing/>
              <w:rPr>
                <w:b/>
                <w:sz w:val="24"/>
                <w:szCs w:val="24"/>
                <w:vertAlign w:val="superscript"/>
              </w:rPr>
            </w:pPr>
          </w:p>
        </w:tc>
        <w:tc>
          <w:tcPr>
            <w:tcW w:w="4331" w:type="dxa"/>
            <w:shd w:val="clear" w:color="auto" w:fill="auto"/>
          </w:tcPr>
          <w:p w14:paraId="0DA837A5" w14:textId="77777777" w:rsidR="00696E0E" w:rsidRPr="00DC1BCE" w:rsidRDefault="00696E0E" w:rsidP="00D546B4">
            <w:pPr>
              <w:widowControl w:val="0"/>
              <w:contextualSpacing/>
              <w:jc w:val="center"/>
              <w:rPr>
                <w:b/>
                <w:sz w:val="24"/>
                <w:szCs w:val="24"/>
              </w:rPr>
            </w:pPr>
            <w:r w:rsidRPr="00DC1BCE">
              <w:rPr>
                <w:b/>
                <w:sz w:val="24"/>
                <w:szCs w:val="24"/>
              </w:rPr>
              <w:t>ЗАКАЗЧИК:</w:t>
            </w:r>
          </w:p>
        </w:tc>
      </w:tr>
      <w:tr w:rsidR="00696E0E" w:rsidRPr="00DC1BCE" w14:paraId="746DF479" w14:textId="77777777" w:rsidTr="00D546B4">
        <w:tc>
          <w:tcPr>
            <w:tcW w:w="4915" w:type="dxa"/>
            <w:shd w:val="clear" w:color="auto" w:fill="auto"/>
          </w:tcPr>
          <w:p w14:paraId="79D3940E" w14:textId="77777777" w:rsidR="00696E0E" w:rsidRPr="00DC1BCE" w:rsidRDefault="00696E0E" w:rsidP="00D546B4">
            <w:pPr>
              <w:widowControl w:val="0"/>
              <w:ind w:firstLine="709"/>
              <w:contextualSpacing/>
              <w:jc w:val="center"/>
              <w:rPr>
                <w:b/>
                <w:sz w:val="24"/>
                <w:szCs w:val="24"/>
              </w:rPr>
            </w:pPr>
          </w:p>
        </w:tc>
        <w:tc>
          <w:tcPr>
            <w:tcW w:w="4331" w:type="dxa"/>
            <w:shd w:val="clear" w:color="auto" w:fill="auto"/>
          </w:tcPr>
          <w:p w14:paraId="44E3DBA4" w14:textId="77777777" w:rsidR="00696E0E" w:rsidRPr="00DC1BCE" w:rsidRDefault="00696E0E" w:rsidP="00D546B4">
            <w:pPr>
              <w:widowControl w:val="0"/>
              <w:contextualSpacing/>
              <w:jc w:val="center"/>
              <w:rPr>
                <w:b/>
                <w:sz w:val="24"/>
                <w:szCs w:val="24"/>
              </w:rPr>
            </w:pPr>
            <w:r w:rsidRPr="00DC1BCE">
              <w:rPr>
                <w:b/>
                <w:sz w:val="24"/>
                <w:szCs w:val="24"/>
              </w:rPr>
              <w:t>ИСПОЛНИТЕЛЬ:</w:t>
            </w:r>
          </w:p>
        </w:tc>
      </w:tr>
    </w:tbl>
    <w:p w14:paraId="3948B441" w14:textId="77777777" w:rsidR="00696E0E" w:rsidRPr="00DC1BCE" w:rsidRDefault="00696E0E" w:rsidP="00696E0E">
      <w:pPr>
        <w:widowControl w:val="0"/>
        <w:ind w:firstLine="709"/>
        <w:contextualSpacing/>
        <w:jc w:val="right"/>
        <w:rPr>
          <w:rFonts w:eastAsia="Calibri"/>
          <w:sz w:val="24"/>
          <w:szCs w:val="24"/>
        </w:rPr>
      </w:pPr>
      <w:r w:rsidRPr="00DC1BCE">
        <w:rPr>
          <w:rFonts w:eastAsia="Calibri"/>
          <w:sz w:val="24"/>
        </w:rPr>
        <w:br w:type="page"/>
      </w:r>
      <w:r w:rsidRPr="00DC1BCE">
        <w:rPr>
          <w:rFonts w:eastAsia="Calibri"/>
          <w:sz w:val="24"/>
          <w:szCs w:val="24"/>
        </w:rPr>
        <w:lastRenderedPageBreak/>
        <w:t>Приложение № 1</w:t>
      </w:r>
    </w:p>
    <w:p w14:paraId="3537E37A" w14:textId="77777777" w:rsidR="00696E0E" w:rsidRPr="00DC1BCE" w:rsidRDefault="00696E0E" w:rsidP="00696E0E">
      <w:pPr>
        <w:widowControl w:val="0"/>
        <w:ind w:firstLine="709"/>
        <w:contextualSpacing/>
        <w:jc w:val="right"/>
        <w:rPr>
          <w:rFonts w:eastAsia="Calibri"/>
          <w:sz w:val="24"/>
          <w:szCs w:val="24"/>
        </w:rPr>
      </w:pPr>
      <w:r w:rsidRPr="00DC1BCE">
        <w:rPr>
          <w:rFonts w:eastAsia="Calibri"/>
          <w:sz w:val="24"/>
          <w:szCs w:val="24"/>
        </w:rPr>
        <w:t>к договору № ______ от «___» ______ 2021 г.</w:t>
      </w:r>
    </w:p>
    <w:p w14:paraId="3C1E8C33" w14:textId="77777777" w:rsidR="00696E0E" w:rsidRPr="00DC1BCE" w:rsidRDefault="00696E0E" w:rsidP="00696E0E">
      <w:pPr>
        <w:widowControl w:val="0"/>
        <w:ind w:firstLine="709"/>
        <w:contextualSpacing/>
        <w:jc w:val="both"/>
        <w:rPr>
          <w:rFonts w:eastAsia="Calibri"/>
          <w:sz w:val="24"/>
        </w:rPr>
      </w:pPr>
    </w:p>
    <w:p w14:paraId="7AF541F0" w14:textId="77777777" w:rsidR="00696E0E" w:rsidRPr="00DC1BCE" w:rsidRDefault="00696E0E" w:rsidP="00696E0E">
      <w:pPr>
        <w:widowControl w:val="0"/>
        <w:contextualSpacing/>
        <w:jc w:val="center"/>
        <w:rPr>
          <w:rFonts w:eastAsia="Calibri"/>
          <w:b/>
          <w:sz w:val="24"/>
          <w:szCs w:val="24"/>
        </w:rPr>
      </w:pPr>
      <w:r w:rsidRPr="00DC1BCE">
        <w:rPr>
          <w:rFonts w:eastAsia="Calibri"/>
          <w:b/>
          <w:sz w:val="24"/>
          <w:szCs w:val="24"/>
        </w:rPr>
        <w:t>ТЕХНИЧЕСКОЕ ЗАДАНИЕ</w:t>
      </w:r>
    </w:p>
    <w:p w14:paraId="2DEF83FB" w14:textId="77777777" w:rsidR="00696E0E" w:rsidRPr="00DC1BCE" w:rsidRDefault="00696E0E" w:rsidP="00696E0E">
      <w:pPr>
        <w:widowControl w:val="0"/>
        <w:contextualSpacing/>
        <w:jc w:val="center"/>
        <w:rPr>
          <w:rFonts w:eastAsia="Calibri"/>
          <w:i/>
          <w:sz w:val="24"/>
          <w:u w:val="single"/>
        </w:rPr>
      </w:pPr>
    </w:p>
    <w:p w14:paraId="58A70E52" w14:textId="77777777" w:rsidR="00696E0E" w:rsidRPr="00DC1BCE" w:rsidRDefault="00696E0E" w:rsidP="00696E0E">
      <w:pPr>
        <w:widowControl w:val="0"/>
        <w:contextualSpacing/>
        <w:jc w:val="center"/>
        <w:rPr>
          <w:rFonts w:eastAsia="Calibri"/>
          <w:b/>
          <w:sz w:val="24"/>
        </w:rPr>
      </w:pPr>
      <w:r w:rsidRPr="00DC1BCE">
        <w:rPr>
          <w:rFonts w:eastAsia="Calibri"/>
          <w:b/>
          <w:sz w:val="24"/>
        </w:rPr>
        <w:t>к договору № _________ от «___» _________ 2021 г.</w:t>
      </w:r>
    </w:p>
    <w:p w14:paraId="1BDD4D56" w14:textId="77777777" w:rsidR="00696E0E" w:rsidRPr="00DC1BCE" w:rsidRDefault="00696E0E" w:rsidP="00696E0E">
      <w:pPr>
        <w:widowControl w:val="0"/>
        <w:contextualSpacing/>
        <w:jc w:val="center"/>
        <w:rPr>
          <w:rFonts w:eastAsia="Calibri"/>
          <w:b/>
          <w:sz w:val="24"/>
        </w:rPr>
      </w:pPr>
    </w:p>
    <w:p w14:paraId="13ECA527" w14:textId="77777777" w:rsidR="00696E0E" w:rsidRPr="00DC1BCE" w:rsidRDefault="00696E0E" w:rsidP="00696E0E">
      <w:pPr>
        <w:widowControl w:val="0"/>
        <w:contextualSpacing/>
        <w:jc w:val="center"/>
        <w:rPr>
          <w:rFonts w:eastAsia="Calibri"/>
          <w:b/>
          <w:sz w:val="24"/>
        </w:rPr>
      </w:pPr>
      <w:r w:rsidRPr="00DC1BCE">
        <w:rPr>
          <w:rFonts w:eastAsia="Calibri"/>
          <w:i/>
          <w:sz w:val="24"/>
          <w:u w:val="single"/>
        </w:rPr>
        <w:t>(Заполнить в соответствии с извещением</w:t>
      </w:r>
      <w:r w:rsidRPr="00DC1BCE">
        <w:rPr>
          <w:rFonts w:eastAsia="Calibri"/>
          <w:b/>
          <w:sz w:val="24"/>
          <w:u w:val="single"/>
        </w:rPr>
        <w:t xml:space="preserve"> </w:t>
      </w:r>
      <w:r w:rsidRPr="00DC1BCE">
        <w:rPr>
          <w:rFonts w:eastAsia="Calibri"/>
          <w:i/>
          <w:sz w:val="24"/>
          <w:u w:val="single"/>
        </w:rPr>
        <w:t>о запросе коммерческих предложений)</w:t>
      </w:r>
    </w:p>
    <w:tbl>
      <w:tblPr>
        <w:tblStyle w:val="a3"/>
        <w:tblW w:w="9634" w:type="dxa"/>
        <w:tblLook w:val="04A0" w:firstRow="1" w:lastRow="0" w:firstColumn="1" w:lastColumn="0" w:noHBand="0" w:noVBand="1"/>
      </w:tblPr>
      <w:tblGrid>
        <w:gridCol w:w="503"/>
        <w:gridCol w:w="3036"/>
        <w:gridCol w:w="6095"/>
      </w:tblGrid>
      <w:tr w:rsidR="00696E0E" w:rsidRPr="00C9123B" w14:paraId="0CFC2753" w14:textId="77777777" w:rsidTr="00D546B4">
        <w:tc>
          <w:tcPr>
            <w:tcW w:w="503" w:type="dxa"/>
          </w:tcPr>
          <w:p w14:paraId="78887286"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 п/п</w:t>
            </w:r>
          </w:p>
        </w:tc>
        <w:tc>
          <w:tcPr>
            <w:tcW w:w="3036" w:type="dxa"/>
            <w:vAlign w:val="center"/>
          </w:tcPr>
          <w:p w14:paraId="259E8913"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Наименование</w:t>
            </w:r>
          </w:p>
        </w:tc>
        <w:tc>
          <w:tcPr>
            <w:tcW w:w="6095" w:type="dxa"/>
            <w:vAlign w:val="center"/>
          </w:tcPr>
          <w:p w14:paraId="4DFD6442"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Содержание</w:t>
            </w:r>
          </w:p>
        </w:tc>
      </w:tr>
      <w:tr w:rsidR="00696E0E" w:rsidRPr="00C9123B" w14:paraId="32D5C6E1" w14:textId="77777777" w:rsidTr="00D546B4">
        <w:tc>
          <w:tcPr>
            <w:tcW w:w="503" w:type="dxa"/>
          </w:tcPr>
          <w:p w14:paraId="407D4B7B" w14:textId="77777777" w:rsidR="00696E0E" w:rsidRPr="00C9123B" w:rsidRDefault="00696E0E" w:rsidP="00D546B4">
            <w:pPr>
              <w:pStyle w:val="ac"/>
              <w:spacing w:line="228" w:lineRule="auto"/>
              <w:rPr>
                <w:rFonts w:cs="Times New Roman"/>
                <w:sz w:val="20"/>
                <w:szCs w:val="20"/>
              </w:rPr>
            </w:pPr>
            <w:r w:rsidRPr="00C9123B">
              <w:rPr>
                <w:rFonts w:cs="Times New Roman"/>
                <w:sz w:val="20"/>
                <w:szCs w:val="20"/>
              </w:rPr>
              <w:t>1</w:t>
            </w:r>
          </w:p>
        </w:tc>
        <w:tc>
          <w:tcPr>
            <w:tcW w:w="9131" w:type="dxa"/>
            <w:gridSpan w:val="2"/>
          </w:tcPr>
          <w:p w14:paraId="21C58D98" w14:textId="77777777" w:rsidR="00696E0E" w:rsidRPr="00C9123B" w:rsidRDefault="00696E0E" w:rsidP="00D546B4">
            <w:pPr>
              <w:pStyle w:val="ac"/>
              <w:spacing w:line="228" w:lineRule="auto"/>
              <w:rPr>
                <w:rFonts w:cs="Times New Roman"/>
                <w:sz w:val="20"/>
                <w:szCs w:val="20"/>
              </w:rPr>
            </w:pPr>
            <w:r w:rsidRPr="00C9123B">
              <w:rPr>
                <w:rFonts w:cs="Times New Roman"/>
                <w:sz w:val="20"/>
                <w:szCs w:val="20"/>
              </w:rPr>
              <w:t>Описание услуг</w:t>
            </w:r>
          </w:p>
        </w:tc>
      </w:tr>
      <w:tr w:rsidR="00696E0E" w:rsidRPr="00C9123B" w14:paraId="3C2FFF7B" w14:textId="77777777" w:rsidTr="00D546B4">
        <w:tc>
          <w:tcPr>
            <w:tcW w:w="503" w:type="dxa"/>
          </w:tcPr>
          <w:p w14:paraId="4E3B643A"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1.1</w:t>
            </w:r>
          </w:p>
        </w:tc>
        <w:tc>
          <w:tcPr>
            <w:tcW w:w="3036" w:type="dxa"/>
          </w:tcPr>
          <w:p w14:paraId="5780F1A4"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Оказываемые услуги</w:t>
            </w:r>
          </w:p>
        </w:tc>
        <w:tc>
          <w:tcPr>
            <w:tcW w:w="6095" w:type="dxa"/>
            <w:shd w:val="clear" w:color="auto" w:fill="F2F2F2" w:themeFill="background1" w:themeFillShade="F2"/>
          </w:tcPr>
          <w:p w14:paraId="08C301FD" w14:textId="77777777" w:rsidR="00696E0E" w:rsidRPr="00C9123B" w:rsidRDefault="00696E0E" w:rsidP="00D546B4">
            <w:pPr>
              <w:pStyle w:val="a8"/>
              <w:spacing w:line="228" w:lineRule="auto"/>
              <w:jc w:val="left"/>
              <w:rPr>
                <w:rFonts w:cs="Times New Roman"/>
                <w:b w:val="0"/>
                <w:i/>
                <w:sz w:val="20"/>
                <w:szCs w:val="20"/>
              </w:rPr>
            </w:pPr>
          </w:p>
        </w:tc>
      </w:tr>
      <w:tr w:rsidR="00696E0E" w:rsidRPr="00C9123B" w14:paraId="19D6C39E" w14:textId="77777777" w:rsidTr="00D546B4">
        <w:tc>
          <w:tcPr>
            <w:tcW w:w="503" w:type="dxa"/>
          </w:tcPr>
          <w:p w14:paraId="1868F0D8"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1.2</w:t>
            </w:r>
          </w:p>
        </w:tc>
        <w:tc>
          <w:tcPr>
            <w:tcW w:w="3036" w:type="dxa"/>
          </w:tcPr>
          <w:p w14:paraId="0CEC5C2C"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Цель оказания услуг</w:t>
            </w:r>
          </w:p>
        </w:tc>
        <w:tc>
          <w:tcPr>
            <w:tcW w:w="6095" w:type="dxa"/>
            <w:shd w:val="clear" w:color="auto" w:fill="F2F2F2" w:themeFill="background1" w:themeFillShade="F2"/>
          </w:tcPr>
          <w:p w14:paraId="6298C552"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4592CEF0" w14:textId="77777777" w:rsidTr="00D546B4">
        <w:tc>
          <w:tcPr>
            <w:tcW w:w="503" w:type="dxa"/>
          </w:tcPr>
          <w:p w14:paraId="5F1B3C4B"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1.3</w:t>
            </w:r>
          </w:p>
        </w:tc>
        <w:tc>
          <w:tcPr>
            <w:tcW w:w="3036" w:type="dxa"/>
          </w:tcPr>
          <w:p w14:paraId="32E4F66B"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 xml:space="preserve">Наименование СМСП Получателя поддержки </w:t>
            </w:r>
          </w:p>
        </w:tc>
        <w:tc>
          <w:tcPr>
            <w:tcW w:w="6095" w:type="dxa"/>
            <w:shd w:val="clear" w:color="auto" w:fill="F2F2F2" w:themeFill="background1" w:themeFillShade="F2"/>
          </w:tcPr>
          <w:p w14:paraId="14CE334D" w14:textId="77777777" w:rsidR="00696E0E" w:rsidRPr="00C9123B" w:rsidRDefault="00696E0E" w:rsidP="00D546B4">
            <w:pPr>
              <w:pStyle w:val="a8"/>
              <w:spacing w:line="228" w:lineRule="auto"/>
              <w:jc w:val="left"/>
              <w:rPr>
                <w:rFonts w:cs="Times New Roman"/>
                <w:b w:val="0"/>
                <w:i/>
                <w:sz w:val="20"/>
                <w:szCs w:val="20"/>
              </w:rPr>
            </w:pPr>
          </w:p>
        </w:tc>
      </w:tr>
      <w:tr w:rsidR="00696E0E" w:rsidRPr="00C9123B" w14:paraId="2A06BD3F" w14:textId="77777777" w:rsidTr="00D546B4">
        <w:tc>
          <w:tcPr>
            <w:tcW w:w="503" w:type="dxa"/>
          </w:tcPr>
          <w:p w14:paraId="2C19AF58"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1.4</w:t>
            </w:r>
          </w:p>
        </w:tc>
        <w:tc>
          <w:tcPr>
            <w:tcW w:w="3036" w:type="dxa"/>
          </w:tcPr>
          <w:p w14:paraId="70689ADB"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 xml:space="preserve">Вид деятельности Получателя поддержки </w:t>
            </w:r>
          </w:p>
        </w:tc>
        <w:tc>
          <w:tcPr>
            <w:tcW w:w="6095" w:type="dxa"/>
            <w:shd w:val="clear" w:color="auto" w:fill="F2F2F2" w:themeFill="background1" w:themeFillShade="F2"/>
          </w:tcPr>
          <w:p w14:paraId="7809C63B"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142E54A6" w14:textId="77777777" w:rsidTr="00D546B4">
        <w:trPr>
          <w:trHeight w:val="663"/>
        </w:trPr>
        <w:tc>
          <w:tcPr>
            <w:tcW w:w="503" w:type="dxa"/>
          </w:tcPr>
          <w:p w14:paraId="5F96DE72"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1.5</w:t>
            </w:r>
          </w:p>
        </w:tc>
        <w:tc>
          <w:tcPr>
            <w:tcW w:w="3036" w:type="dxa"/>
          </w:tcPr>
          <w:p w14:paraId="39E09CF9"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Требования к Исполнителю</w:t>
            </w:r>
          </w:p>
        </w:tc>
        <w:tc>
          <w:tcPr>
            <w:tcW w:w="6095" w:type="dxa"/>
            <w:shd w:val="clear" w:color="auto" w:fill="F2F2F2" w:themeFill="background1" w:themeFillShade="F2"/>
          </w:tcPr>
          <w:p w14:paraId="78F2C2F6"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2824BB81" w14:textId="77777777" w:rsidTr="00D546B4">
        <w:trPr>
          <w:trHeight w:val="443"/>
        </w:trPr>
        <w:tc>
          <w:tcPr>
            <w:tcW w:w="503" w:type="dxa"/>
          </w:tcPr>
          <w:p w14:paraId="507232C1"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1.6</w:t>
            </w:r>
          </w:p>
        </w:tc>
        <w:tc>
          <w:tcPr>
            <w:tcW w:w="3036" w:type="dxa"/>
          </w:tcPr>
          <w:p w14:paraId="4811F6C5" w14:textId="77777777" w:rsidR="00696E0E" w:rsidRPr="00C9123B" w:rsidRDefault="00696E0E" w:rsidP="00D546B4">
            <w:pPr>
              <w:pStyle w:val="a8"/>
              <w:spacing w:line="228" w:lineRule="auto"/>
              <w:jc w:val="left"/>
              <w:rPr>
                <w:rFonts w:cs="Times New Roman"/>
                <w:b w:val="0"/>
                <w:sz w:val="20"/>
                <w:szCs w:val="20"/>
              </w:rPr>
            </w:pPr>
            <w:r w:rsidRPr="00C9123B">
              <w:rPr>
                <w:rFonts w:cs="Times New Roman"/>
                <w:b w:val="0"/>
                <w:sz w:val="20"/>
                <w:szCs w:val="20"/>
              </w:rPr>
              <w:t>Срок оказания услуг</w:t>
            </w:r>
          </w:p>
        </w:tc>
        <w:tc>
          <w:tcPr>
            <w:tcW w:w="6095" w:type="dxa"/>
            <w:shd w:val="clear" w:color="auto" w:fill="F2F2F2" w:themeFill="background1" w:themeFillShade="F2"/>
          </w:tcPr>
          <w:p w14:paraId="7434C98A"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0A601263" w14:textId="77777777" w:rsidTr="00D546B4">
        <w:tc>
          <w:tcPr>
            <w:tcW w:w="503" w:type="dxa"/>
          </w:tcPr>
          <w:p w14:paraId="243A0DD2"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2</w:t>
            </w:r>
          </w:p>
        </w:tc>
        <w:tc>
          <w:tcPr>
            <w:tcW w:w="9131" w:type="dxa"/>
            <w:gridSpan w:val="2"/>
          </w:tcPr>
          <w:p w14:paraId="6230EF7A"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Состав оказываемых услуг</w:t>
            </w:r>
          </w:p>
        </w:tc>
      </w:tr>
      <w:tr w:rsidR="00696E0E" w:rsidRPr="00C9123B" w14:paraId="04A23C7C" w14:textId="77777777" w:rsidTr="00D546B4">
        <w:tc>
          <w:tcPr>
            <w:tcW w:w="503" w:type="dxa"/>
            <w:shd w:val="clear" w:color="auto" w:fill="F2F2F2" w:themeFill="background1" w:themeFillShade="F2"/>
          </w:tcPr>
          <w:p w14:paraId="22AE0522"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2.1</w:t>
            </w:r>
          </w:p>
        </w:tc>
        <w:tc>
          <w:tcPr>
            <w:tcW w:w="9131" w:type="dxa"/>
            <w:gridSpan w:val="2"/>
            <w:shd w:val="clear" w:color="auto" w:fill="F2F2F2" w:themeFill="background1" w:themeFillShade="F2"/>
          </w:tcPr>
          <w:p w14:paraId="0907A06D"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324D057D" w14:textId="77777777" w:rsidTr="00D546B4">
        <w:tc>
          <w:tcPr>
            <w:tcW w:w="503" w:type="dxa"/>
          </w:tcPr>
          <w:p w14:paraId="5EF70E14"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3</w:t>
            </w:r>
          </w:p>
        </w:tc>
        <w:tc>
          <w:tcPr>
            <w:tcW w:w="9131" w:type="dxa"/>
            <w:gridSpan w:val="2"/>
          </w:tcPr>
          <w:p w14:paraId="46E3F579"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Требования к оказанию услуг</w:t>
            </w:r>
          </w:p>
        </w:tc>
      </w:tr>
      <w:tr w:rsidR="00696E0E" w:rsidRPr="00C9123B" w14:paraId="61E5E31B" w14:textId="77777777" w:rsidTr="00D546B4">
        <w:tc>
          <w:tcPr>
            <w:tcW w:w="503" w:type="dxa"/>
            <w:shd w:val="clear" w:color="auto" w:fill="F2F2F2" w:themeFill="background1" w:themeFillShade="F2"/>
          </w:tcPr>
          <w:p w14:paraId="4FD860C7" w14:textId="77777777" w:rsidR="00696E0E" w:rsidRPr="00C9123B" w:rsidRDefault="00696E0E" w:rsidP="00D546B4">
            <w:pPr>
              <w:pStyle w:val="a8"/>
              <w:spacing w:line="228" w:lineRule="auto"/>
              <w:rPr>
                <w:rFonts w:cs="Times New Roman"/>
                <w:b w:val="0"/>
                <w:bCs/>
                <w:sz w:val="20"/>
                <w:szCs w:val="20"/>
              </w:rPr>
            </w:pPr>
            <w:r w:rsidRPr="00C9123B">
              <w:rPr>
                <w:rFonts w:cs="Times New Roman"/>
                <w:b w:val="0"/>
                <w:bCs/>
                <w:sz w:val="20"/>
                <w:szCs w:val="20"/>
              </w:rPr>
              <w:t>3.1</w:t>
            </w:r>
          </w:p>
        </w:tc>
        <w:tc>
          <w:tcPr>
            <w:tcW w:w="9131" w:type="dxa"/>
            <w:gridSpan w:val="2"/>
            <w:shd w:val="clear" w:color="auto" w:fill="F2F2F2" w:themeFill="background1" w:themeFillShade="F2"/>
          </w:tcPr>
          <w:p w14:paraId="3B05A05D"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4E208A15" w14:textId="77777777" w:rsidTr="00D546B4">
        <w:tc>
          <w:tcPr>
            <w:tcW w:w="503" w:type="dxa"/>
          </w:tcPr>
          <w:p w14:paraId="4B465C0C"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4</w:t>
            </w:r>
          </w:p>
        </w:tc>
        <w:tc>
          <w:tcPr>
            <w:tcW w:w="9131" w:type="dxa"/>
            <w:gridSpan w:val="2"/>
          </w:tcPr>
          <w:p w14:paraId="65461F02"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Требования к составу и оформлению отчетной документации по оказываемым услугам</w:t>
            </w:r>
          </w:p>
        </w:tc>
      </w:tr>
      <w:tr w:rsidR="00696E0E" w:rsidRPr="00C9123B" w14:paraId="4290F339" w14:textId="77777777" w:rsidTr="00D546B4">
        <w:tc>
          <w:tcPr>
            <w:tcW w:w="503" w:type="dxa"/>
            <w:vAlign w:val="center"/>
          </w:tcPr>
          <w:p w14:paraId="515E3938"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4.1</w:t>
            </w:r>
          </w:p>
        </w:tc>
        <w:tc>
          <w:tcPr>
            <w:tcW w:w="3036" w:type="dxa"/>
          </w:tcPr>
          <w:p w14:paraId="26C60145"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Вид отчетной документации по оказываемым услугам</w:t>
            </w:r>
          </w:p>
        </w:tc>
        <w:tc>
          <w:tcPr>
            <w:tcW w:w="6095" w:type="dxa"/>
            <w:shd w:val="clear" w:color="auto" w:fill="F2F2F2" w:themeFill="background1" w:themeFillShade="F2"/>
          </w:tcPr>
          <w:p w14:paraId="152B8B70"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796614DF" w14:textId="77777777" w:rsidTr="00D546B4">
        <w:tc>
          <w:tcPr>
            <w:tcW w:w="503" w:type="dxa"/>
            <w:vAlign w:val="center"/>
          </w:tcPr>
          <w:p w14:paraId="4DCF99A3"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4.2</w:t>
            </w:r>
          </w:p>
        </w:tc>
        <w:tc>
          <w:tcPr>
            <w:tcW w:w="3036" w:type="dxa"/>
          </w:tcPr>
          <w:p w14:paraId="3045EA71"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Состав отчетной документации по оказываемым услугам</w:t>
            </w:r>
          </w:p>
        </w:tc>
        <w:tc>
          <w:tcPr>
            <w:tcW w:w="6095" w:type="dxa"/>
            <w:shd w:val="clear" w:color="auto" w:fill="F2F2F2" w:themeFill="background1" w:themeFillShade="F2"/>
          </w:tcPr>
          <w:p w14:paraId="053FBDEE" w14:textId="77777777" w:rsidR="00696E0E" w:rsidRPr="00C9123B" w:rsidRDefault="00696E0E" w:rsidP="00D546B4">
            <w:pPr>
              <w:pStyle w:val="a8"/>
              <w:spacing w:line="228" w:lineRule="auto"/>
              <w:jc w:val="both"/>
              <w:rPr>
                <w:rFonts w:cs="Times New Roman"/>
                <w:b w:val="0"/>
                <w:i/>
                <w:sz w:val="20"/>
                <w:szCs w:val="20"/>
              </w:rPr>
            </w:pPr>
          </w:p>
        </w:tc>
      </w:tr>
      <w:tr w:rsidR="00696E0E" w:rsidRPr="00C9123B" w14:paraId="7047036A" w14:textId="77777777" w:rsidTr="00D546B4">
        <w:tc>
          <w:tcPr>
            <w:tcW w:w="503" w:type="dxa"/>
            <w:vAlign w:val="center"/>
          </w:tcPr>
          <w:p w14:paraId="5C3B9ECE"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4.3</w:t>
            </w:r>
          </w:p>
        </w:tc>
        <w:tc>
          <w:tcPr>
            <w:tcW w:w="3036" w:type="dxa"/>
          </w:tcPr>
          <w:p w14:paraId="76481EF9"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Требования к оформлению отчетной документации по оказываемым услугам</w:t>
            </w:r>
          </w:p>
        </w:tc>
        <w:tc>
          <w:tcPr>
            <w:tcW w:w="6095" w:type="dxa"/>
            <w:shd w:val="clear" w:color="auto" w:fill="F2F2F2" w:themeFill="background1" w:themeFillShade="F2"/>
          </w:tcPr>
          <w:p w14:paraId="47D92401" w14:textId="77777777" w:rsidR="00696E0E" w:rsidRPr="00C9123B" w:rsidRDefault="00696E0E" w:rsidP="00D546B4">
            <w:pPr>
              <w:pStyle w:val="a8"/>
              <w:spacing w:line="228" w:lineRule="auto"/>
              <w:jc w:val="left"/>
              <w:rPr>
                <w:rFonts w:cs="Times New Roman"/>
                <w:b w:val="0"/>
                <w:i/>
                <w:sz w:val="20"/>
                <w:szCs w:val="20"/>
              </w:rPr>
            </w:pPr>
          </w:p>
        </w:tc>
      </w:tr>
      <w:tr w:rsidR="00696E0E" w:rsidRPr="00C9123B" w14:paraId="4374D303" w14:textId="77777777" w:rsidTr="00D546B4">
        <w:tc>
          <w:tcPr>
            <w:tcW w:w="503" w:type="dxa"/>
          </w:tcPr>
          <w:p w14:paraId="6F5AFD87"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5</w:t>
            </w:r>
          </w:p>
        </w:tc>
        <w:tc>
          <w:tcPr>
            <w:tcW w:w="9131" w:type="dxa"/>
            <w:gridSpan w:val="2"/>
          </w:tcPr>
          <w:p w14:paraId="10BD2659" w14:textId="77777777" w:rsidR="00696E0E" w:rsidRPr="00C9123B" w:rsidRDefault="00696E0E" w:rsidP="00D546B4">
            <w:pPr>
              <w:pStyle w:val="a8"/>
              <w:spacing w:line="228" w:lineRule="auto"/>
              <w:rPr>
                <w:rFonts w:cs="Times New Roman"/>
                <w:sz w:val="20"/>
                <w:szCs w:val="20"/>
              </w:rPr>
            </w:pPr>
            <w:r w:rsidRPr="00C9123B">
              <w:rPr>
                <w:rFonts w:cs="Times New Roman"/>
                <w:sz w:val="20"/>
                <w:szCs w:val="20"/>
              </w:rPr>
              <w:t>Требования к передаче отчетной документации по оказываемым услугам</w:t>
            </w:r>
          </w:p>
        </w:tc>
      </w:tr>
      <w:tr w:rsidR="00696E0E" w:rsidRPr="00C9123B" w14:paraId="3A95557B" w14:textId="77777777" w:rsidTr="00D546B4">
        <w:tc>
          <w:tcPr>
            <w:tcW w:w="503" w:type="dxa"/>
          </w:tcPr>
          <w:p w14:paraId="73CFFA25" w14:textId="77777777" w:rsidR="00696E0E" w:rsidRPr="00C9123B" w:rsidRDefault="00696E0E" w:rsidP="00D546B4">
            <w:pPr>
              <w:pStyle w:val="a8"/>
              <w:spacing w:line="228" w:lineRule="auto"/>
              <w:rPr>
                <w:rFonts w:cs="Times New Roman"/>
                <w:b w:val="0"/>
                <w:sz w:val="20"/>
                <w:szCs w:val="20"/>
              </w:rPr>
            </w:pPr>
            <w:r w:rsidRPr="00C9123B">
              <w:rPr>
                <w:rFonts w:cs="Times New Roman"/>
                <w:b w:val="0"/>
                <w:sz w:val="20"/>
                <w:szCs w:val="20"/>
              </w:rPr>
              <w:t>5.1</w:t>
            </w:r>
          </w:p>
        </w:tc>
        <w:tc>
          <w:tcPr>
            <w:tcW w:w="3036" w:type="dxa"/>
          </w:tcPr>
          <w:p w14:paraId="0CBC5867"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Количество передаваемых экземпляров отчетной документации по оказываемым услугам</w:t>
            </w:r>
          </w:p>
        </w:tc>
        <w:tc>
          <w:tcPr>
            <w:tcW w:w="6095" w:type="dxa"/>
          </w:tcPr>
          <w:p w14:paraId="30981DBE"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 xml:space="preserve">В бумажном варианте: </w:t>
            </w:r>
          </w:p>
          <w:p w14:paraId="56B9CFF3"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14:paraId="316B7385"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один – для Фонда.</w:t>
            </w:r>
          </w:p>
          <w:p w14:paraId="023B91C8"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В электронном виде:</w:t>
            </w:r>
          </w:p>
          <w:p w14:paraId="42545EAD" w14:textId="77777777" w:rsidR="00696E0E" w:rsidRPr="00C9123B" w:rsidRDefault="00696E0E" w:rsidP="00D546B4">
            <w:pPr>
              <w:pStyle w:val="a8"/>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14:paraId="39C0F575" w14:textId="77777777" w:rsidR="00696E0E" w:rsidRPr="00C9123B" w:rsidRDefault="00696E0E" w:rsidP="00D546B4">
            <w:pPr>
              <w:pStyle w:val="a8"/>
              <w:spacing w:line="228" w:lineRule="auto"/>
              <w:jc w:val="both"/>
              <w:rPr>
                <w:rFonts w:cs="Times New Roman"/>
                <w:sz w:val="20"/>
                <w:szCs w:val="20"/>
              </w:rPr>
            </w:pPr>
            <w:r w:rsidRPr="00C9123B">
              <w:rPr>
                <w:rFonts w:cs="Times New Roman"/>
                <w:b w:val="0"/>
                <w:sz w:val="20"/>
                <w:szCs w:val="20"/>
              </w:rPr>
              <w:t xml:space="preserve">один – для Фонда, в форматах MS Word и PDF на электронных носителях CD-диск (или </w:t>
            </w:r>
            <w:r w:rsidRPr="00C9123B">
              <w:rPr>
                <w:rFonts w:cs="Times New Roman"/>
                <w:b w:val="0"/>
                <w:sz w:val="20"/>
                <w:szCs w:val="20"/>
                <w:lang w:val="en-US"/>
              </w:rPr>
              <w:t>flash</w:t>
            </w:r>
            <w:r w:rsidRPr="00C9123B">
              <w:rPr>
                <w:rFonts w:cs="Times New Roman"/>
                <w:b w:val="0"/>
                <w:sz w:val="20"/>
                <w:szCs w:val="20"/>
              </w:rPr>
              <w:t>-накопитель).</w:t>
            </w:r>
          </w:p>
        </w:tc>
      </w:tr>
    </w:tbl>
    <w:p w14:paraId="0DFD3092" w14:textId="77777777" w:rsidR="00696E0E" w:rsidRPr="00DC1BCE" w:rsidRDefault="00696E0E" w:rsidP="00696E0E">
      <w:pPr>
        <w:widowControl w:val="0"/>
        <w:contextualSpacing/>
        <w:rPr>
          <w:rFonts w:eastAsia="Calibri"/>
          <w:b/>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29"/>
      </w:tblGrid>
      <w:tr w:rsidR="00696E0E" w:rsidRPr="00DC1BCE" w14:paraId="0FDA5F45" w14:textId="77777777" w:rsidTr="00D546B4">
        <w:tc>
          <w:tcPr>
            <w:tcW w:w="4742" w:type="dxa"/>
          </w:tcPr>
          <w:p w14:paraId="453CFF32" w14:textId="77777777" w:rsidR="00696E0E" w:rsidRPr="00DC1BCE" w:rsidRDefault="00696E0E" w:rsidP="00D546B4">
            <w:pPr>
              <w:widowControl w:val="0"/>
              <w:contextualSpacing/>
              <w:jc w:val="center"/>
              <w:rPr>
                <w:b/>
                <w:sz w:val="24"/>
                <w:szCs w:val="24"/>
              </w:rPr>
            </w:pPr>
            <w:r w:rsidRPr="00DC1BCE">
              <w:rPr>
                <w:b/>
                <w:sz w:val="24"/>
                <w:szCs w:val="24"/>
              </w:rPr>
              <w:t>ФОНД:</w:t>
            </w:r>
          </w:p>
          <w:p w14:paraId="5016F6CE" w14:textId="77777777" w:rsidR="00696E0E" w:rsidRPr="00DC1BCE" w:rsidRDefault="00696E0E" w:rsidP="00D546B4">
            <w:pPr>
              <w:widowControl w:val="0"/>
              <w:contextualSpacing/>
              <w:jc w:val="center"/>
              <w:rPr>
                <w:b/>
                <w:sz w:val="24"/>
              </w:rPr>
            </w:pPr>
          </w:p>
        </w:tc>
        <w:tc>
          <w:tcPr>
            <w:tcW w:w="4829" w:type="dxa"/>
          </w:tcPr>
          <w:p w14:paraId="1C072E48" w14:textId="77777777" w:rsidR="00696E0E" w:rsidRPr="00DC1BCE" w:rsidRDefault="00696E0E" w:rsidP="00D546B4">
            <w:pPr>
              <w:widowControl w:val="0"/>
              <w:contextualSpacing/>
              <w:jc w:val="center"/>
              <w:rPr>
                <w:b/>
                <w:sz w:val="24"/>
                <w:szCs w:val="24"/>
              </w:rPr>
            </w:pPr>
            <w:r w:rsidRPr="00DC1BCE">
              <w:rPr>
                <w:b/>
                <w:sz w:val="24"/>
                <w:szCs w:val="24"/>
              </w:rPr>
              <w:t>ЗАКАЗЧИК:</w:t>
            </w:r>
          </w:p>
          <w:p w14:paraId="5A8733C8" w14:textId="77777777" w:rsidR="00696E0E" w:rsidRPr="00DC1BCE" w:rsidRDefault="00696E0E" w:rsidP="00D546B4">
            <w:pPr>
              <w:widowControl w:val="0"/>
              <w:contextualSpacing/>
              <w:jc w:val="center"/>
              <w:rPr>
                <w:b/>
                <w:sz w:val="24"/>
              </w:rPr>
            </w:pPr>
          </w:p>
        </w:tc>
      </w:tr>
      <w:tr w:rsidR="00696E0E" w:rsidRPr="00DC1BCE" w14:paraId="70FD52B1" w14:textId="77777777" w:rsidTr="00D546B4">
        <w:tc>
          <w:tcPr>
            <w:tcW w:w="4742" w:type="dxa"/>
          </w:tcPr>
          <w:p w14:paraId="478584DA" w14:textId="77777777" w:rsidR="00696E0E" w:rsidRPr="00DC1BCE" w:rsidRDefault="00696E0E" w:rsidP="00D546B4">
            <w:pPr>
              <w:widowControl w:val="0"/>
              <w:contextualSpacing/>
              <w:rPr>
                <w:b/>
                <w:sz w:val="24"/>
              </w:rPr>
            </w:pPr>
          </w:p>
        </w:tc>
        <w:tc>
          <w:tcPr>
            <w:tcW w:w="4829" w:type="dxa"/>
          </w:tcPr>
          <w:p w14:paraId="68466E2B" w14:textId="77777777" w:rsidR="00696E0E" w:rsidRPr="00DC1BCE" w:rsidRDefault="00696E0E" w:rsidP="00D546B4">
            <w:pPr>
              <w:widowControl w:val="0"/>
              <w:contextualSpacing/>
              <w:jc w:val="center"/>
              <w:rPr>
                <w:b/>
                <w:sz w:val="24"/>
                <w:szCs w:val="24"/>
              </w:rPr>
            </w:pPr>
            <w:r w:rsidRPr="00DC1BCE">
              <w:rPr>
                <w:b/>
                <w:sz w:val="24"/>
                <w:szCs w:val="24"/>
              </w:rPr>
              <w:t>ИСПОЛНИТЕЛЬ:</w:t>
            </w:r>
          </w:p>
        </w:tc>
      </w:tr>
    </w:tbl>
    <w:p w14:paraId="415A3FCB" w14:textId="77777777" w:rsidR="00696E0E" w:rsidRPr="00DC1BCE" w:rsidRDefault="00696E0E" w:rsidP="00696E0E">
      <w:pPr>
        <w:widowControl w:val="0"/>
        <w:contextualSpacing/>
        <w:rPr>
          <w:rFonts w:eastAsia="Calibri"/>
          <w:sz w:val="24"/>
        </w:rPr>
        <w:sectPr w:rsidR="00696E0E" w:rsidRPr="00DC1BCE" w:rsidSect="00F40EFF">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pgMar w:top="1134" w:right="567" w:bottom="1134" w:left="1701" w:header="709" w:footer="450" w:gutter="0"/>
          <w:cols w:space="708"/>
          <w:titlePg/>
          <w:docGrid w:linePitch="360"/>
        </w:sectPr>
      </w:pPr>
    </w:p>
    <w:p w14:paraId="3E4E3360" w14:textId="77777777" w:rsidR="00696E0E" w:rsidRPr="00DC1BCE" w:rsidRDefault="00696E0E" w:rsidP="00696E0E">
      <w:pPr>
        <w:widowControl w:val="0"/>
        <w:ind w:firstLine="709"/>
        <w:contextualSpacing/>
        <w:jc w:val="right"/>
        <w:rPr>
          <w:rFonts w:eastAsia="Calibri"/>
          <w:sz w:val="24"/>
          <w:szCs w:val="24"/>
        </w:rPr>
      </w:pPr>
      <w:r w:rsidRPr="00DC1BCE">
        <w:rPr>
          <w:rFonts w:eastAsia="Calibri"/>
          <w:sz w:val="24"/>
          <w:szCs w:val="24"/>
        </w:rPr>
        <w:lastRenderedPageBreak/>
        <w:t>Приложение № 2</w:t>
      </w:r>
    </w:p>
    <w:p w14:paraId="5915C18A" w14:textId="77777777" w:rsidR="00696E0E" w:rsidRPr="00DC1BCE" w:rsidRDefault="00696E0E" w:rsidP="00696E0E">
      <w:pPr>
        <w:widowControl w:val="0"/>
        <w:ind w:firstLine="709"/>
        <w:contextualSpacing/>
        <w:jc w:val="right"/>
        <w:rPr>
          <w:rFonts w:eastAsia="Calibri"/>
          <w:sz w:val="24"/>
          <w:szCs w:val="24"/>
        </w:rPr>
      </w:pPr>
      <w:r w:rsidRPr="00DC1BCE">
        <w:rPr>
          <w:rFonts w:eastAsia="Calibri"/>
          <w:sz w:val="24"/>
          <w:szCs w:val="24"/>
        </w:rPr>
        <w:t>к договору № ______ от «___» ______ 2021 г.</w:t>
      </w:r>
    </w:p>
    <w:p w14:paraId="32AEB8E7" w14:textId="77777777" w:rsidR="00696E0E" w:rsidRPr="00DC1BCE" w:rsidRDefault="00696E0E" w:rsidP="00696E0E">
      <w:pPr>
        <w:widowControl w:val="0"/>
        <w:contextualSpacing/>
        <w:jc w:val="center"/>
        <w:rPr>
          <w:rFonts w:eastAsia="Calibri"/>
          <w:b/>
          <w:sz w:val="24"/>
          <w:szCs w:val="24"/>
        </w:rPr>
      </w:pPr>
      <w:r w:rsidRPr="00DC1BCE">
        <w:rPr>
          <w:rFonts w:eastAsia="Calibri"/>
          <w:b/>
          <w:sz w:val="24"/>
          <w:szCs w:val="24"/>
        </w:rPr>
        <w:t>АКТ №___ от _______</w:t>
      </w:r>
    </w:p>
    <w:p w14:paraId="73F853BA" w14:textId="77777777" w:rsidR="00696E0E" w:rsidRPr="00DC1BCE" w:rsidRDefault="00696E0E" w:rsidP="00696E0E">
      <w:pPr>
        <w:widowControl w:val="0"/>
        <w:contextualSpacing/>
        <w:jc w:val="center"/>
        <w:rPr>
          <w:rFonts w:eastAsia="Calibri"/>
          <w:b/>
          <w:sz w:val="24"/>
          <w:szCs w:val="24"/>
        </w:rPr>
      </w:pPr>
      <w:r w:rsidRPr="00DC1BCE">
        <w:rPr>
          <w:rFonts w:eastAsia="Calibri"/>
          <w:b/>
          <w:sz w:val="24"/>
          <w:szCs w:val="24"/>
        </w:rPr>
        <w:t>сдачи-приемки оказанных услуг</w:t>
      </w:r>
    </w:p>
    <w:p w14:paraId="18B0F04C" w14:textId="77777777" w:rsidR="00696E0E" w:rsidRPr="00DC1BCE" w:rsidRDefault="00696E0E" w:rsidP="00696E0E">
      <w:pPr>
        <w:widowControl w:val="0"/>
        <w:contextualSpacing/>
        <w:jc w:val="center"/>
        <w:rPr>
          <w:rFonts w:eastAsia="Calibri"/>
          <w:b/>
          <w:sz w:val="24"/>
          <w:szCs w:val="24"/>
        </w:rPr>
      </w:pPr>
      <w:r w:rsidRPr="00DC1BCE">
        <w:rPr>
          <w:rFonts w:eastAsia="Calibri"/>
          <w:b/>
          <w:sz w:val="24"/>
          <w:szCs w:val="24"/>
        </w:rPr>
        <w:t>к договору от «___» ______ 2021 г. № ________</w:t>
      </w:r>
    </w:p>
    <w:p w14:paraId="56FF5279" w14:textId="77777777" w:rsidR="00696E0E" w:rsidRPr="00DC1BCE" w:rsidRDefault="00696E0E" w:rsidP="00696E0E">
      <w:pPr>
        <w:widowControl w:val="0"/>
        <w:contextualSpacing/>
        <w:jc w:val="center"/>
        <w:rPr>
          <w:rFonts w:eastAsia="Calibri"/>
          <w:b/>
          <w:sz w:val="24"/>
          <w:szCs w:val="24"/>
        </w:rPr>
      </w:pPr>
    </w:p>
    <w:p w14:paraId="1C0BD502" w14:textId="77777777" w:rsidR="00696E0E" w:rsidRPr="00DC1BCE" w:rsidRDefault="00696E0E" w:rsidP="00696E0E">
      <w:pPr>
        <w:widowControl w:val="0"/>
        <w:ind w:firstLine="709"/>
        <w:contextualSpacing/>
        <w:jc w:val="both"/>
        <w:rPr>
          <w:rFonts w:eastAsia="Calibri"/>
        </w:rPr>
      </w:pPr>
      <w:r w:rsidRPr="00DC1BCE">
        <w:rPr>
          <w:rFonts w:eastAsia="Calibri"/>
          <w:b/>
        </w:rPr>
        <w:t>Тульский региональный фонд «Центр поддержки предпринимательства»</w:t>
      </w:r>
      <w:r w:rsidRPr="00DC1BCE">
        <w:rPr>
          <w:rFonts w:eastAsia="Calibri"/>
        </w:rPr>
        <w:t xml:space="preserve">, именуемый в дальнейшем </w:t>
      </w:r>
      <w:r w:rsidRPr="00DC1BCE">
        <w:rPr>
          <w:rFonts w:eastAsia="Calibri"/>
          <w:b/>
        </w:rPr>
        <w:t>«Фонд»</w:t>
      </w:r>
      <w:r w:rsidRPr="00DC1BCE">
        <w:rPr>
          <w:rFonts w:eastAsia="Calibri"/>
        </w:rPr>
        <w:t xml:space="preserve">, в лице _________, действующ__ на основании _________, с одной стороны; и </w:t>
      </w:r>
    </w:p>
    <w:p w14:paraId="0CF77A88" w14:textId="77777777" w:rsidR="00696E0E" w:rsidRPr="00DC1BCE" w:rsidRDefault="00696E0E" w:rsidP="00696E0E">
      <w:pPr>
        <w:widowControl w:val="0"/>
        <w:ind w:firstLine="709"/>
        <w:contextualSpacing/>
        <w:jc w:val="both"/>
        <w:rPr>
          <w:rFonts w:eastAsia="Calibri"/>
        </w:rPr>
      </w:pPr>
      <w:r w:rsidRPr="00DC1BCE">
        <w:rPr>
          <w:rFonts w:eastAsia="Calibri"/>
        </w:rPr>
        <w:t xml:space="preserve">_________, именуемое в дальнейшем </w:t>
      </w:r>
      <w:r w:rsidRPr="00DC1BCE">
        <w:rPr>
          <w:rFonts w:eastAsia="Calibri"/>
          <w:b/>
        </w:rPr>
        <w:t>«Заказчик»</w:t>
      </w:r>
      <w:r w:rsidRPr="00DC1BCE">
        <w:rPr>
          <w:rFonts w:eastAsia="Calibri"/>
        </w:rPr>
        <w:t>, в лице _________, действующ__ на основании _________, с другой стороны; и</w:t>
      </w:r>
    </w:p>
    <w:p w14:paraId="0D246DDB" w14:textId="77777777" w:rsidR="00696E0E" w:rsidRPr="00DC1BCE" w:rsidRDefault="00696E0E" w:rsidP="00696E0E">
      <w:pPr>
        <w:widowControl w:val="0"/>
        <w:ind w:firstLine="709"/>
        <w:contextualSpacing/>
        <w:jc w:val="both"/>
        <w:rPr>
          <w:rFonts w:eastAsia="Calibri"/>
        </w:rPr>
      </w:pPr>
      <w:r w:rsidRPr="00DC1BCE">
        <w:rPr>
          <w:rFonts w:eastAsia="Calibri"/>
        </w:rPr>
        <w:t>_________, именуемое в дальнейшем</w:t>
      </w:r>
      <w:r w:rsidRPr="00DC1BCE">
        <w:rPr>
          <w:rFonts w:eastAsia="Calibri"/>
          <w:b/>
        </w:rPr>
        <w:t xml:space="preserve"> «Исполнитель»</w:t>
      </w:r>
      <w:r w:rsidRPr="00DC1BCE">
        <w:rPr>
          <w:rFonts w:eastAsia="Calibri"/>
        </w:rPr>
        <w:t xml:space="preserve">, в лице _________, действующ__ на основании _________, с третьей стороны, </w:t>
      </w:r>
    </w:p>
    <w:p w14:paraId="499711BF" w14:textId="77777777" w:rsidR="00696E0E" w:rsidRPr="00DC1BCE" w:rsidRDefault="00696E0E" w:rsidP="00696E0E">
      <w:pPr>
        <w:widowControl w:val="0"/>
        <w:ind w:firstLine="709"/>
        <w:contextualSpacing/>
        <w:jc w:val="both"/>
        <w:rPr>
          <w:rFonts w:eastAsia="Calibri"/>
        </w:rPr>
      </w:pPr>
      <w:r w:rsidRPr="00DC1BCE">
        <w:rPr>
          <w:rFonts w:eastAsia="Calibri"/>
        </w:rPr>
        <w:t xml:space="preserve">совместно именуемые </w:t>
      </w:r>
      <w:r w:rsidRPr="00DC1BCE">
        <w:rPr>
          <w:rFonts w:eastAsia="Calibri"/>
          <w:b/>
        </w:rPr>
        <w:t>«Стороны»</w:t>
      </w:r>
      <w:r w:rsidRPr="00DC1BCE">
        <w:rPr>
          <w:rFonts w:eastAsia="Calibri"/>
        </w:rPr>
        <w:t>, составили настоящий акт о нижеследующем:</w:t>
      </w:r>
    </w:p>
    <w:p w14:paraId="4390A627" w14:textId="77777777" w:rsidR="00696E0E" w:rsidRPr="00503024" w:rsidRDefault="00696E0E" w:rsidP="00696E0E">
      <w:pPr>
        <w:pStyle w:val="10"/>
      </w:pPr>
      <w:r w:rsidRPr="00503024">
        <w:t>1.</w:t>
      </w:r>
      <w:r>
        <w:tab/>
      </w:r>
      <w:r w:rsidRPr="00503024">
        <w:t xml:space="preserve">Исполнителем в период с «___» ________ 2021 г. По «___» ________ 2021 г. В соответствии с Техническим заданием и условиями Договора от «___» ________ 2021 г. № _________ оказаны услуги __________________________________________, а именно: </w:t>
      </w:r>
    </w:p>
    <w:p w14:paraId="1F42F0E0" w14:textId="77777777" w:rsidR="00696E0E" w:rsidRPr="00DC1BCE" w:rsidRDefault="00696E0E" w:rsidP="00696E0E">
      <w:pPr>
        <w:widowControl w:val="0"/>
        <w:ind w:firstLine="709"/>
        <w:contextualSpacing/>
        <w:jc w:val="both"/>
        <w:rPr>
          <w:rFonts w:eastAsia="Calibri"/>
        </w:rPr>
      </w:pPr>
      <w:r>
        <w:rPr>
          <w:rFonts w:eastAsia="Calibri"/>
        </w:rPr>
        <w:t xml:space="preserve">- </w:t>
      </w:r>
      <w:r w:rsidRPr="00DC1BCE">
        <w:rPr>
          <w:rFonts w:eastAsia="Calibri"/>
        </w:rPr>
        <w:t>________________________________________________________________________.</w:t>
      </w:r>
    </w:p>
    <w:p w14:paraId="661F7885" w14:textId="77777777" w:rsidR="00696E0E" w:rsidRPr="00DC1BCE" w:rsidRDefault="00696E0E" w:rsidP="00696E0E">
      <w:pPr>
        <w:widowControl w:val="0"/>
        <w:ind w:firstLine="709"/>
        <w:contextualSpacing/>
        <w:jc w:val="both"/>
        <w:rPr>
          <w:rFonts w:eastAsia="Calibri"/>
        </w:rPr>
      </w:pPr>
      <w:r w:rsidRPr="00DC1BCE">
        <w:rPr>
          <w:rFonts w:eastAsia="Calibri"/>
        </w:rPr>
        <w:t>2.</w:t>
      </w:r>
      <w:r w:rsidRPr="00DC1BCE">
        <w:rPr>
          <w:rFonts w:eastAsia="Calibri"/>
        </w:rPr>
        <w:tab/>
        <w:t>Общая стоимость оказанных Исполнителем Заказчику услуг, составляет _________ (_________) рублей __ копеек</w:t>
      </w:r>
      <w:r w:rsidRPr="00503024">
        <w:rPr>
          <w:rFonts w:eastAsia="Calibri"/>
        </w:rPr>
        <w:t>, НДС не облагается / в т.ч. НДС 20%</w:t>
      </w:r>
      <w:r w:rsidRPr="00DC1BCE">
        <w:rPr>
          <w:rFonts w:eastAsia="Calibri"/>
          <w:u w:val="single"/>
        </w:rPr>
        <w:t xml:space="preserve"> </w:t>
      </w:r>
      <w:r w:rsidRPr="00DC1BCE">
        <w:rPr>
          <w:rFonts w:eastAsia="Calibri"/>
        </w:rPr>
        <w:t>_______</w:t>
      </w:r>
      <w:r w:rsidRPr="00DC1BCE">
        <w:rPr>
          <w:rFonts w:eastAsia="Calibri"/>
          <w:u w:val="single"/>
        </w:rPr>
        <w:t xml:space="preserve"> (</w:t>
      </w:r>
      <w:r w:rsidRPr="00DC1BCE">
        <w:rPr>
          <w:rFonts w:eastAsia="Calibri"/>
        </w:rPr>
        <w:t>______</w:t>
      </w:r>
      <w:r w:rsidRPr="00DC1BCE">
        <w:rPr>
          <w:rFonts w:eastAsia="Calibri"/>
          <w:u w:val="single"/>
        </w:rPr>
        <w:t>).</w:t>
      </w:r>
    </w:p>
    <w:p w14:paraId="605F7A87" w14:textId="77777777" w:rsidR="00696E0E" w:rsidRPr="00DC1BCE" w:rsidRDefault="00696E0E" w:rsidP="00696E0E">
      <w:pPr>
        <w:widowControl w:val="0"/>
        <w:ind w:firstLine="709"/>
        <w:contextualSpacing/>
        <w:jc w:val="both"/>
        <w:rPr>
          <w:rFonts w:eastAsia="Calibri"/>
        </w:rPr>
      </w:pPr>
      <w:r w:rsidRPr="00DC1BCE">
        <w:rPr>
          <w:rFonts w:eastAsia="Calibri"/>
        </w:rPr>
        <w:t>Фонд производит оплату в сумме _________ (_________) рублей __ копеек, НДС не облагается / в т.ч. НДС 20% _______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49EC82AE" w14:textId="77777777" w:rsidR="00696E0E" w:rsidRPr="00DC1BCE" w:rsidRDefault="00696E0E" w:rsidP="00696E0E">
      <w:pPr>
        <w:widowControl w:val="0"/>
        <w:ind w:firstLine="709"/>
        <w:contextualSpacing/>
        <w:jc w:val="both"/>
        <w:rPr>
          <w:rFonts w:eastAsia="Calibri"/>
        </w:rPr>
      </w:pPr>
      <w:r w:rsidRPr="00DC1BCE">
        <w:rPr>
          <w:rFonts w:eastAsia="Calibri"/>
        </w:rPr>
        <w:t>Заказчик производит оплату в сумме _________ (_________) рублей __ копеек, НДС не облагается / в т.ч. НДС 20% _______ (______).</w:t>
      </w:r>
    </w:p>
    <w:p w14:paraId="115E2DCC" w14:textId="77777777" w:rsidR="00696E0E" w:rsidRPr="00DC1BCE" w:rsidRDefault="00696E0E" w:rsidP="00696E0E">
      <w:pPr>
        <w:widowControl w:val="0"/>
        <w:ind w:firstLine="709"/>
        <w:contextualSpacing/>
        <w:jc w:val="both"/>
        <w:rPr>
          <w:rFonts w:eastAsia="Calibri"/>
        </w:rPr>
      </w:pPr>
      <w:r w:rsidRPr="00DC1BCE">
        <w:rPr>
          <w:rFonts w:eastAsia="Calibri"/>
        </w:rPr>
        <w:t>3.</w:t>
      </w:r>
      <w:r w:rsidRPr="00DC1BCE">
        <w:rPr>
          <w:rFonts w:eastAsia="Calibri"/>
        </w:rPr>
        <w:tab/>
        <w:t>Заказчик произвел авансовый платеж Исполнителю в соответствии с п. 3.2.1. Договора в размере _________ (_________) рублей __ копеек, НДС не облагается / в т.ч. НДС 20% _______ (______).</w:t>
      </w:r>
    </w:p>
    <w:p w14:paraId="650FA3C1" w14:textId="77777777" w:rsidR="00696E0E" w:rsidRPr="00DC1BCE" w:rsidRDefault="00696E0E" w:rsidP="00696E0E">
      <w:pPr>
        <w:widowControl w:val="0"/>
        <w:ind w:firstLine="709"/>
        <w:contextualSpacing/>
        <w:jc w:val="both"/>
        <w:rPr>
          <w:rFonts w:eastAsia="Calibri"/>
          <w:u w:val="single"/>
        </w:rPr>
      </w:pPr>
      <w:r w:rsidRPr="00DC1BCE">
        <w:rPr>
          <w:rFonts w:eastAsia="Calibri"/>
          <w:iCs/>
        </w:rPr>
        <w:t>К оплате Заказчиком подлежит окончательный расчет в размере</w:t>
      </w:r>
      <w:r w:rsidRPr="00DC1BCE">
        <w:rPr>
          <w:rFonts w:eastAsia="Calibri"/>
          <w:i/>
        </w:rPr>
        <w:t xml:space="preserve"> </w:t>
      </w:r>
      <w:r w:rsidRPr="00DC1BCE">
        <w:rPr>
          <w:rFonts w:eastAsia="Calibri"/>
        </w:rPr>
        <w:t>_________</w:t>
      </w:r>
      <w:r w:rsidRPr="00DC1BCE">
        <w:rPr>
          <w:rFonts w:eastAsia="Calibri"/>
          <w:u w:val="single"/>
        </w:rPr>
        <w:t xml:space="preserve"> </w:t>
      </w:r>
      <w:r w:rsidRPr="00DC1BCE">
        <w:rPr>
          <w:rFonts w:eastAsia="Calibri"/>
        </w:rPr>
        <w:t>(_________) рублей __ копеек, НДС не облагается / в т.ч. НДС 20% _______ (______).</w:t>
      </w:r>
    </w:p>
    <w:p w14:paraId="240A093E" w14:textId="77777777" w:rsidR="00696E0E" w:rsidRPr="00DC1BCE" w:rsidRDefault="00696E0E" w:rsidP="00696E0E">
      <w:pPr>
        <w:widowControl w:val="0"/>
        <w:ind w:firstLine="709"/>
        <w:contextualSpacing/>
        <w:jc w:val="both"/>
        <w:rPr>
          <w:rFonts w:eastAsia="Calibri"/>
        </w:rPr>
      </w:pPr>
      <w:r w:rsidRPr="00DC1BCE">
        <w:rPr>
          <w:rFonts w:eastAsia="Calibri"/>
        </w:rPr>
        <w:t>Заказчик не имеет претензий к качеству оказанных услуг Исполнителем, а Исполнитель не имеет претензий к Заказчику.</w:t>
      </w:r>
    </w:p>
    <w:p w14:paraId="3011591B" w14:textId="77777777" w:rsidR="00696E0E" w:rsidRPr="00DC1BCE" w:rsidRDefault="00696E0E" w:rsidP="00696E0E">
      <w:pPr>
        <w:widowControl w:val="0"/>
        <w:ind w:firstLine="709"/>
        <w:contextualSpacing/>
        <w:jc w:val="both"/>
        <w:rPr>
          <w:rFonts w:eastAsia="Calibri"/>
        </w:rPr>
      </w:pPr>
      <w:r>
        <w:rPr>
          <w:rFonts w:eastAsia="Calibri"/>
        </w:rPr>
        <w:t>4.</w:t>
      </w:r>
      <w:r w:rsidRPr="00DC1BCE">
        <w:rPr>
          <w:rFonts w:eastAsia="Calibri"/>
        </w:rPr>
        <w:tab/>
        <w:t>К оплате Фондом подлежит окончательный расчет в соответствии с п. 3.2.1. Договора в размере _________ (_________) руб</w:t>
      </w:r>
      <w:r>
        <w:rPr>
          <w:rFonts w:eastAsia="Calibri"/>
        </w:rPr>
        <w:t xml:space="preserve">лей __ копеек, </w:t>
      </w:r>
      <w:r w:rsidRPr="00DC1BCE">
        <w:rPr>
          <w:rFonts w:eastAsia="Calibri"/>
        </w:rPr>
        <w:t>НДС не облагается / в т.ч. НДС 20% _______ (______).</w:t>
      </w:r>
    </w:p>
    <w:p w14:paraId="24942286" w14:textId="77777777" w:rsidR="00696E0E" w:rsidRPr="00DC1BCE" w:rsidRDefault="00696E0E" w:rsidP="00696E0E">
      <w:pPr>
        <w:widowControl w:val="0"/>
        <w:ind w:firstLine="709"/>
        <w:contextualSpacing/>
        <w:jc w:val="both"/>
        <w:rPr>
          <w:rFonts w:eastAsia="Calibri"/>
        </w:rPr>
      </w:pPr>
      <w:r w:rsidRPr="00DC1BCE">
        <w:rPr>
          <w:rFonts w:eastAsia="Calibri"/>
        </w:rPr>
        <w:t xml:space="preserve">Исполнитель не имеет претензий к Фонду, а Фонд к Исполнителю. </w:t>
      </w:r>
    </w:p>
    <w:p w14:paraId="61FD2D9E" w14:textId="77777777" w:rsidR="00696E0E" w:rsidRPr="00DC1BCE" w:rsidRDefault="00696E0E" w:rsidP="00696E0E">
      <w:pPr>
        <w:widowControl w:val="0"/>
        <w:ind w:firstLine="709"/>
        <w:contextualSpacing/>
        <w:jc w:val="both"/>
        <w:rPr>
          <w:rFonts w:eastAsia="Calibri"/>
        </w:rPr>
      </w:pPr>
      <w:r w:rsidRPr="00DC1BCE">
        <w:rPr>
          <w:rFonts w:eastAsia="Calibri"/>
        </w:rPr>
        <w:t>5.</w:t>
      </w:r>
      <w:r w:rsidRPr="00DC1BCE">
        <w:rPr>
          <w:rFonts w:eastAsia="Calibri"/>
        </w:rPr>
        <w:tab/>
        <w:t>Фонд полностью выполнил обязательства, имеющиеся перед Заказчиком. Заказчик не имеет претензий к Фонду, а Фонд к Заказчику.</w:t>
      </w:r>
    </w:p>
    <w:p w14:paraId="48CBF66B" w14:textId="77777777" w:rsidR="00696E0E" w:rsidRPr="00DC1BCE" w:rsidRDefault="00696E0E" w:rsidP="00696E0E">
      <w:pPr>
        <w:widowControl w:val="0"/>
        <w:ind w:firstLine="709"/>
        <w:contextualSpacing/>
        <w:jc w:val="both"/>
        <w:rPr>
          <w:rFonts w:eastAsia="Calibri"/>
          <w:i/>
          <w:u w:val="single"/>
        </w:rPr>
      </w:pPr>
      <w:r w:rsidRPr="00DC1BCE">
        <w:rPr>
          <w:rFonts w:eastAsia="Calibri"/>
        </w:rPr>
        <w:t>6.</w:t>
      </w:r>
      <w:r w:rsidRPr="00DC1BCE">
        <w:rPr>
          <w:rFonts w:eastAsia="Calibri"/>
        </w:rPr>
        <w:tab/>
        <w:t xml:space="preserve">К настоящему акту прилагается _____________________________________ на бумажном и электронном носителе </w:t>
      </w:r>
      <w:r w:rsidRPr="00503024">
        <w:rPr>
          <w:rFonts w:eastAsia="Calibri"/>
          <w:highlight w:val="lightGray"/>
        </w:rPr>
        <w:t>(</w:t>
      </w:r>
      <w:r w:rsidRPr="00503024">
        <w:rPr>
          <w:rFonts w:eastAsia="Calibri"/>
          <w:highlight w:val="lightGray"/>
          <w:u w:val="single"/>
        </w:rPr>
        <w:t>СD-диск</w:t>
      </w:r>
      <w:r w:rsidRPr="00503024">
        <w:rPr>
          <w:rFonts w:eastAsia="Calibri"/>
          <w:highlight w:val="lightGray"/>
        </w:rPr>
        <w:t>).</w:t>
      </w:r>
    </w:p>
    <w:p w14:paraId="53B92F8D" w14:textId="77777777" w:rsidR="00696E0E" w:rsidRPr="00DC1BCE" w:rsidRDefault="00696E0E" w:rsidP="00696E0E">
      <w:pPr>
        <w:widowControl w:val="0"/>
        <w:ind w:firstLine="709"/>
        <w:contextualSpacing/>
        <w:jc w:val="both"/>
        <w:rPr>
          <w:rFonts w:eastAsia="Calibri"/>
        </w:rPr>
      </w:pPr>
      <w:r w:rsidRPr="00DC1BCE">
        <w:rPr>
          <w:rFonts w:eastAsia="Calibri"/>
        </w:rPr>
        <w:t>7.</w:t>
      </w:r>
      <w:r w:rsidRPr="00DC1BCE">
        <w:rPr>
          <w:rFonts w:eastAsia="Calibri"/>
        </w:rPr>
        <w:tab/>
        <w:t>Настоящий акт составлен в 3 (трех) экземплярах, обладающих равной юридической силой, по 1 (одному) экземпляру для Фонда, Заказчика и Исполнителя и будет являться подтверждением исполнения обязательств Сторон друг перед другом.</w:t>
      </w:r>
    </w:p>
    <w:p w14:paraId="02621569" w14:textId="77777777" w:rsidR="00696E0E" w:rsidRPr="00DC1BCE" w:rsidRDefault="00696E0E" w:rsidP="00696E0E">
      <w:pPr>
        <w:widowControl w:val="0"/>
        <w:ind w:firstLine="709"/>
        <w:contextualSpacing/>
        <w:jc w:val="both"/>
        <w:rPr>
          <w:rFonts w:eastAsia="Calibri"/>
        </w:rPr>
      </w:pPr>
    </w:p>
    <w:tbl>
      <w:tblPr>
        <w:tblW w:w="0" w:type="auto"/>
        <w:tblInd w:w="108" w:type="dxa"/>
        <w:tblLook w:val="04A0" w:firstRow="1" w:lastRow="0" w:firstColumn="1" w:lastColumn="0" w:noHBand="0" w:noVBand="1"/>
      </w:tblPr>
      <w:tblGrid>
        <w:gridCol w:w="4916"/>
        <w:gridCol w:w="4331"/>
      </w:tblGrid>
      <w:tr w:rsidR="00696E0E" w:rsidRPr="00DC1BCE" w14:paraId="177ACCC8" w14:textId="77777777" w:rsidTr="00D546B4">
        <w:trPr>
          <w:trHeight w:val="80"/>
        </w:trPr>
        <w:tc>
          <w:tcPr>
            <w:tcW w:w="5056" w:type="dxa"/>
            <w:shd w:val="clear" w:color="auto" w:fill="auto"/>
          </w:tcPr>
          <w:p w14:paraId="07DC00D0" w14:textId="77777777" w:rsidR="00696E0E" w:rsidRPr="0085172D" w:rsidRDefault="00696E0E" w:rsidP="00D546B4">
            <w:pPr>
              <w:widowControl w:val="0"/>
              <w:contextualSpacing/>
              <w:jc w:val="center"/>
              <w:rPr>
                <w:b/>
                <w:sz w:val="24"/>
                <w:szCs w:val="24"/>
              </w:rPr>
            </w:pPr>
            <w:r>
              <w:rPr>
                <w:b/>
                <w:sz w:val="24"/>
                <w:szCs w:val="24"/>
              </w:rPr>
              <w:t>ФОНД:</w:t>
            </w:r>
          </w:p>
        </w:tc>
        <w:tc>
          <w:tcPr>
            <w:tcW w:w="4407" w:type="dxa"/>
            <w:shd w:val="clear" w:color="auto" w:fill="auto"/>
          </w:tcPr>
          <w:p w14:paraId="1E17F0BA" w14:textId="77777777" w:rsidR="00696E0E" w:rsidRPr="0085172D" w:rsidRDefault="00696E0E" w:rsidP="00D546B4">
            <w:pPr>
              <w:widowControl w:val="0"/>
              <w:contextualSpacing/>
              <w:jc w:val="center"/>
              <w:rPr>
                <w:b/>
                <w:sz w:val="24"/>
                <w:szCs w:val="24"/>
              </w:rPr>
            </w:pPr>
            <w:r w:rsidRPr="00DC1BCE">
              <w:rPr>
                <w:b/>
                <w:sz w:val="24"/>
                <w:szCs w:val="24"/>
              </w:rPr>
              <w:t>ЗАКАЗЧИК:</w:t>
            </w:r>
          </w:p>
        </w:tc>
      </w:tr>
      <w:tr w:rsidR="00696E0E" w:rsidRPr="00DC1BCE" w14:paraId="70F8685D" w14:textId="77777777" w:rsidTr="00D546B4">
        <w:tc>
          <w:tcPr>
            <w:tcW w:w="5056" w:type="dxa"/>
            <w:shd w:val="clear" w:color="auto" w:fill="auto"/>
          </w:tcPr>
          <w:p w14:paraId="5D0EC83E" w14:textId="77777777" w:rsidR="00696E0E" w:rsidRPr="00DC1BCE" w:rsidRDefault="00696E0E" w:rsidP="00D546B4">
            <w:pPr>
              <w:widowControl w:val="0"/>
              <w:ind w:firstLine="709"/>
              <w:contextualSpacing/>
              <w:jc w:val="center"/>
              <w:rPr>
                <w:b/>
              </w:rPr>
            </w:pPr>
          </w:p>
        </w:tc>
        <w:tc>
          <w:tcPr>
            <w:tcW w:w="4407" w:type="dxa"/>
            <w:shd w:val="clear" w:color="auto" w:fill="auto"/>
          </w:tcPr>
          <w:p w14:paraId="1B24E1D5" w14:textId="77777777" w:rsidR="00696E0E" w:rsidRPr="0085172D" w:rsidRDefault="00696E0E" w:rsidP="00D546B4">
            <w:pPr>
              <w:widowControl w:val="0"/>
              <w:contextualSpacing/>
              <w:jc w:val="center"/>
              <w:rPr>
                <w:b/>
                <w:sz w:val="24"/>
                <w:szCs w:val="24"/>
              </w:rPr>
            </w:pPr>
            <w:r>
              <w:rPr>
                <w:b/>
                <w:sz w:val="24"/>
                <w:szCs w:val="24"/>
              </w:rPr>
              <w:t>ИСПОЛНИТЕЛЬ:</w:t>
            </w:r>
          </w:p>
        </w:tc>
      </w:tr>
    </w:tbl>
    <w:p w14:paraId="7931DE12" w14:textId="77777777" w:rsidR="00F44E4E" w:rsidRDefault="00F44E4E"/>
    <w:sectPr w:rsidR="00F44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14F5" w14:textId="77777777" w:rsidR="00696E0E" w:rsidRDefault="00696E0E" w:rsidP="00696E0E">
      <w:r>
        <w:separator/>
      </w:r>
    </w:p>
  </w:endnote>
  <w:endnote w:type="continuationSeparator" w:id="0">
    <w:p w14:paraId="49E84AC0" w14:textId="77777777" w:rsidR="00696E0E" w:rsidRDefault="00696E0E" w:rsidP="0069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0E8" w14:textId="77777777" w:rsidR="00F40EFF" w:rsidRDefault="00F40E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96E0E" w14:paraId="38371EE6" w14:textId="77777777" w:rsidTr="00D546B4">
      <w:trPr>
        <w:trHeight w:val="858"/>
      </w:trPr>
      <w:tc>
        <w:tcPr>
          <w:tcW w:w="3115" w:type="dxa"/>
        </w:tcPr>
        <w:p w14:paraId="65AE4737" w14:textId="77777777" w:rsidR="00696E0E" w:rsidRDefault="00696E0E" w:rsidP="00696E0E">
          <w:pPr>
            <w:pStyle w:val="a4"/>
            <w:jc w:val="center"/>
          </w:pPr>
          <w:r>
            <w:t>Фонд</w:t>
          </w:r>
        </w:p>
        <w:p w14:paraId="69EF07AF" w14:textId="77777777" w:rsidR="00696E0E" w:rsidRPr="000038CE" w:rsidRDefault="00696E0E" w:rsidP="00696E0E">
          <w:pPr>
            <w:pStyle w:val="a4"/>
            <w:jc w:val="center"/>
            <w:rPr>
              <w:sz w:val="16"/>
              <w:szCs w:val="16"/>
            </w:rPr>
          </w:pPr>
        </w:p>
        <w:p w14:paraId="1206A456" w14:textId="77777777" w:rsidR="00696E0E" w:rsidRDefault="00696E0E" w:rsidP="00696E0E">
          <w:pPr>
            <w:pStyle w:val="a4"/>
            <w:jc w:val="center"/>
          </w:pPr>
          <w:r>
            <w:t>_____________________</w:t>
          </w:r>
        </w:p>
      </w:tc>
      <w:tc>
        <w:tcPr>
          <w:tcW w:w="3115" w:type="dxa"/>
        </w:tcPr>
        <w:p w14:paraId="23DB2FF7" w14:textId="77777777" w:rsidR="00696E0E" w:rsidRDefault="00696E0E" w:rsidP="00696E0E">
          <w:pPr>
            <w:pStyle w:val="a4"/>
            <w:jc w:val="center"/>
          </w:pPr>
          <w:r>
            <w:t>Заказчик</w:t>
          </w:r>
        </w:p>
        <w:p w14:paraId="2ACBDD77" w14:textId="77777777" w:rsidR="00696E0E" w:rsidRPr="000038CE" w:rsidRDefault="00696E0E" w:rsidP="00696E0E">
          <w:pPr>
            <w:pStyle w:val="a4"/>
            <w:jc w:val="center"/>
            <w:rPr>
              <w:sz w:val="16"/>
              <w:szCs w:val="16"/>
            </w:rPr>
          </w:pPr>
        </w:p>
        <w:p w14:paraId="69FBE3B0" w14:textId="77777777" w:rsidR="00696E0E" w:rsidRDefault="00696E0E" w:rsidP="00696E0E">
          <w:pPr>
            <w:pStyle w:val="a4"/>
            <w:jc w:val="center"/>
          </w:pPr>
          <w:r>
            <w:t>_____________________</w:t>
          </w:r>
        </w:p>
      </w:tc>
      <w:tc>
        <w:tcPr>
          <w:tcW w:w="3115" w:type="dxa"/>
        </w:tcPr>
        <w:p w14:paraId="7F5ABF62" w14:textId="77777777" w:rsidR="00696E0E" w:rsidRDefault="00696E0E" w:rsidP="00696E0E">
          <w:pPr>
            <w:pStyle w:val="a4"/>
            <w:jc w:val="center"/>
          </w:pPr>
          <w:r>
            <w:t>Исполнитель</w:t>
          </w:r>
        </w:p>
        <w:p w14:paraId="576D1ABF" w14:textId="77777777" w:rsidR="00696E0E" w:rsidRPr="000038CE" w:rsidRDefault="00696E0E" w:rsidP="00696E0E">
          <w:pPr>
            <w:pStyle w:val="a4"/>
            <w:jc w:val="center"/>
            <w:rPr>
              <w:sz w:val="16"/>
              <w:szCs w:val="16"/>
            </w:rPr>
          </w:pPr>
        </w:p>
        <w:p w14:paraId="0FA7ECE1" w14:textId="77777777" w:rsidR="00696E0E" w:rsidRDefault="00696E0E" w:rsidP="00696E0E">
          <w:pPr>
            <w:pStyle w:val="a4"/>
            <w:jc w:val="center"/>
          </w:pPr>
          <w:r>
            <w:t>_____________________</w:t>
          </w:r>
        </w:p>
      </w:tc>
    </w:tr>
  </w:tbl>
  <w:p w14:paraId="35A92902" w14:textId="77777777" w:rsidR="00696E0E" w:rsidRDefault="00696E0E" w:rsidP="00696E0E">
    <w:pPr>
      <w:pStyle w:val="a4"/>
    </w:pPr>
  </w:p>
  <w:p w14:paraId="7A1F5200" w14:textId="77777777" w:rsidR="00696E0E" w:rsidRPr="00F0147F" w:rsidRDefault="00696E0E" w:rsidP="00F014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4291" w14:textId="77777777" w:rsidR="00F40EFF" w:rsidRDefault="00F40E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A184" w14:textId="77777777" w:rsidR="00696E0E" w:rsidRDefault="00696E0E" w:rsidP="00696E0E">
      <w:r>
        <w:separator/>
      </w:r>
    </w:p>
  </w:footnote>
  <w:footnote w:type="continuationSeparator" w:id="0">
    <w:p w14:paraId="6A9AC5EA" w14:textId="77777777" w:rsidR="00696E0E" w:rsidRDefault="00696E0E" w:rsidP="00696E0E">
      <w:r>
        <w:continuationSeparator/>
      </w:r>
    </w:p>
  </w:footnote>
  <w:footnote w:id="1">
    <w:p w14:paraId="04C8BCA3" w14:textId="77777777" w:rsidR="00696E0E" w:rsidRDefault="00696E0E" w:rsidP="00696E0E">
      <w:pPr>
        <w:pStyle w:val="a9"/>
      </w:pPr>
      <w:r>
        <w:rPr>
          <w:rStyle w:val="ab"/>
        </w:rPr>
        <w:footnoteRef/>
      </w:r>
      <w:r>
        <w:t xml:space="preserve"> Указать в соответствии с коммерческим предложением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F0F8" w14:textId="77777777" w:rsidR="00F40EFF" w:rsidRDefault="00F40E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434746"/>
      <w:docPartObj>
        <w:docPartGallery w:val="Page Numbers (Top of Page)"/>
        <w:docPartUnique/>
      </w:docPartObj>
    </w:sdtPr>
    <w:sdtContent>
      <w:p w14:paraId="4841636C" w14:textId="21D2D0EA" w:rsidR="00F40EFF" w:rsidRDefault="00F40EFF">
        <w:pPr>
          <w:pStyle w:val="a6"/>
          <w:jc w:val="center"/>
        </w:pPr>
        <w:r>
          <w:fldChar w:fldCharType="begin"/>
        </w:r>
        <w:r>
          <w:instrText>PAGE   \* MERGEFORMAT</w:instrText>
        </w:r>
        <w:r>
          <w:fldChar w:fldCharType="separate"/>
        </w:r>
        <w:r>
          <w:t>2</w:t>
        </w:r>
        <w:r>
          <w:fldChar w:fldCharType="end"/>
        </w:r>
      </w:p>
    </w:sdtContent>
  </w:sdt>
  <w:p w14:paraId="23F96EA4" w14:textId="77777777" w:rsidR="00696E0E" w:rsidRDefault="00696E0E" w:rsidP="00F74380">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1F3" w14:textId="77777777" w:rsidR="00696E0E" w:rsidRDefault="00696E0E" w:rsidP="00F74380">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E0"/>
    <w:rsid w:val="00215CE0"/>
    <w:rsid w:val="00696E0E"/>
    <w:rsid w:val="00F40EFF"/>
    <w:rsid w:val="00F4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59B5-77EC-4990-903E-6C9E6A6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96E0E"/>
    <w:pPr>
      <w:tabs>
        <w:tab w:val="center" w:pos="4677"/>
        <w:tab w:val="right" w:pos="9355"/>
      </w:tabs>
    </w:pPr>
  </w:style>
  <w:style w:type="character" w:customStyle="1" w:styleId="a5">
    <w:name w:val="Нижний колонтитул Знак"/>
    <w:basedOn w:val="a0"/>
    <w:link w:val="a4"/>
    <w:uiPriority w:val="99"/>
    <w:rsid w:val="00696E0E"/>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96E0E"/>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7">
    <w:name w:val="Верхний колонтитул Знак"/>
    <w:basedOn w:val="a0"/>
    <w:link w:val="a6"/>
    <w:uiPriority w:val="99"/>
    <w:rsid w:val="00696E0E"/>
    <w:rPr>
      <w:rFonts w:ascii="Courier New" w:eastAsia="Courier New" w:hAnsi="Courier New" w:cs="Courier New"/>
      <w:color w:val="000000"/>
      <w:sz w:val="24"/>
      <w:szCs w:val="24"/>
      <w:lang w:eastAsia="ru-RU" w:bidi="ru-RU"/>
    </w:rPr>
  </w:style>
  <w:style w:type="paragraph" w:customStyle="1" w:styleId="11">
    <w:name w:val="_ЦИ_1_1_Пун"/>
    <w:basedOn w:val="a"/>
    <w:qFormat/>
    <w:rsid w:val="00696E0E"/>
    <w:pPr>
      <w:jc w:val="both"/>
    </w:pPr>
    <w:rPr>
      <w:rFonts w:eastAsiaTheme="minorHAnsi" w:cstheme="minorBidi"/>
      <w:sz w:val="28"/>
      <w:szCs w:val="22"/>
      <w:lang w:eastAsia="en-US"/>
    </w:rPr>
  </w:style>
  <w:style w:type="paragraph" w:customStyle="1" w:styleId="a8">
    <w:name w:val="_Заглавие"/>
    <w:basedOn w:val="a"/>
    <w:qFormat/>
    <w:rsid w:val="00696E0E"/>
    <w:pPr>
      <w:jc w:val="center"/>
    </w:pPr>
    <w:rPr>
      <w:rFonts w:eastAsiaTheme="minorHAnsi" w:cstheme="minorBidi"/>
      <w:b/>
      <w:sz w:val="24"/>
      <w:szCs w:val="22"/>
      <w:lang w:eastAsia="en-US"/>
    </w:rPr>
  </w:style>
  <w:style w:type="paragraph" w:styleId="a9">
    <w:name w:val="footnote text"/>
    <w:aliases w:val=" Знак Знак Знак Знак Знак Знак, Знак Знак Знак Знак Знак1, Знак Знак Знак Знак Знак"/>
    <w:basedOn w:val="a"/>
    <w:link w:val="aa"/>
    <w:uiPriority w:val="99"/>
    <w:rsid w:val="00696E0E"/>
  </w:style>
  <w:style w:type="character" w:customStyle="1" w:styleId="aa">
    <w:name w:val="Текст сноски Знак"/>
    <w:aliases w:val=" Знак Знак Знак Знак Знак Знак Знак, Знак Знак Знак Знак Знак1 Знак, Знак Знак Знак Знак Знак Знак1"/>
    <w:basedOn w:val="a0"/>
    <w:link w:val="a9"/>
    <w:uiPriority w:val="99"/>
    <w:rsid w:val="00696E0E"/>
    <w:rPr>
      <w:rFonts w:ascii="Times New Roman" w:eastAsia="Times New Roman" w:hAnsi="Times New Roman" w:cs="Times New Roman"/>
      <w:sz w:val="20"/>
      <w:szCs w:val="20"/>
      <w:lang w:eastAsia="ru-RU"/>
    </w:rPr>
  </w:style>
  <w:style w:type="character" w:styleId="ab">
    <w:name w:val="footnote reference"/>
    <w:uiPriority w:val="99"/>
    <w:rsid w:val="00696E0E"/>
    <w:rPr>
      <w:vertAlign w:val="superscript"/>
    </w:rPr>
  </w:style>
  <w:style w:type="table" w:customStyle="1" w:styleId="1">
    <w:name w:val="Сетка таблицы1"/>
    <w:basedOn w:val="a1"/>
    <w:next w:val="a3"/>
    <w:uiPriority w:val="59"/>
    <w:rsid w:val="0069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696E0E"/>
    <w:pPr>
      <w:widowControl w:val="0"/>
      <w:ind w:firstLine="709"/>
      <w:contextualSpacing/>
      <w:jc w:val="both"/>
    </w:pPr>
    <w:rPr>
      <w:sz w:val="22"/>
      <w:lang w:eastAsia="en-US"/>
    </w:rPr>
  </w:style>
  <w:style w:type="paragraph" w:customStyle="1" w:styleId="ac">
    <w:name w:val="_ТЗ_Заглавие в таблице"/>
    <w:basedOn w:val="a"/>
    <w:qFormat/>
    <w:rsid w:val="00696E0E"/>
    <w:pPr>
      <w:jc w:val="center"/>
    </w:pPr>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4399</Words>
  <Characters>25077</Characters>
  <Application>Microsoft Office Word</Application>
  <DocSecurity>0</DocSecurity>
  <Lines>208</Lines>
  <Paragraphs>58</Paragraphs>
  <ScaleCrop>false</ScaleCrop>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Вяткина</dc:creator>
  <cp:keywords/>
  <dc:description/>
  <cp:lastModifiedBy>Елена Вяткина</cp:lastModifiedBy>
  <cp:revision>3</cp:revision>
  <dcterms:created xsi:type="dcterms:W3CDTF">2021-09-15T13:38:00Z</dcterms:created>
  <dcterms:modified xsi:type="dcterms:W3CDTF">2021-09-15T13:40:00Z</dcterms:modified>
</cp:coreProperties>
</file>